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BE864" w14:textId="77777777" w:rsidR="00AC1DCF" w:rsidRDefault="00CD21E7" w:rsidP="00C829D6">
      <w:pPr>
        <w:rPr>
          <w:rFonts w:cs="Times New Roman"/>
          <w:b/>
          <w:sz w:val="32"/>
          <w:szCs w:val="32"/>
        </w:rPr>
      </w:pPr>
      <w:r w:rsidRPr="00C83FEB">
        <w:rPr>
          <w:rFonts w:cs="Times New Roman"/>
          <w:b/>
          <w:sz w:val="32"/>
          <w:szCs w:val="32"/>
        </w:rPr>
        <w:t xml:space="preserve">KRAV TIL FORPROSJEKT </w:t>
      </w:r>
      <w:r w:rsidR="008C7B82">
        <w:rPr>
          <w:rFonts w:cs="Times New Roman"/>
          <w:b/>
          <w:sz w:val="32"/>
          <w:szCs w:val="32"/>
        </w:rPr>
        <w:t>–</w:t>
      </w:r>
      <w:r w:rsidRPr="00C83FEB">
        <w:rPr>
          <w:rFonts w:cs="Times New Roman"/>
          <w:b/>
          <w:sz w:val="32"/>
          <w:szCs w:val="32"/>
        </w:rPr>
        <w:t xml:space="preserve"> FORPROSJEKTLEVERANSE</w:t>
      </w:r>
      <w:r w:rsidR="008C7B82">
        <w:rPr>
          <w:rFonts w:cs="Times New Roman"/>
          <w:b/>
          <w:sz w:val="32"/>
          <w:szCs w:val="32"/>
        </w:rPr>
        <w:tab/>
      </w:r>
    </w:p>
    <w:p w14:paraId="39BF0DE9" w14:textId="77777777" w:rsidR="00C829D6" w:rsidRPr="005D6B2C" w:rsidRDefault="00AC1DCF" w:rsidP="00C829D6">
      <w:pPr>
        <w:rPr>
          <w:rFonts w:cs="Times New Roman"/>
          <w:i/>
          <w:color w:val="000000"/>
          <w:sz w:val="32"/>
          <w:szCs w:val="32"/>
        </w:rPr>
      </w:pPr>
      <w:proofErr w:type="spellStart"/>
      <w:r w:rsidRPr="005D6B2C">
        <w:rPr>
          <w:rFonts w:cs="Times New Roman"/>
          <w:i/>
          <w:color w:val="000000"/>
          <w:sz w:val="24"/>
          <w:szCs w:val="32"/>
          <w:highlight w:val="yellow"/>
        </w:rPr>
        <w:t>Prosjekttilpasses</w:t>
      </w:r>
      <w:proofErr w:type="spellEnd"/>
      <w:r w:rsidRPr="005D6B2C">
        <w:rPr>
          <w:rFonts w:cs="Times New Roman"/>
          <w:i/>
          <w:color w:val="000000"/>
          <w:sz w:val="24"/>
          <w:szCs w:val="32"/>
          <w:highlight w:val="yellow"/>
        </w:rPr>
        <w:t xml:space="preserve"> ved behov</w:t>
      </w:r>
      <w:r w:rsidR="006D1336" w:rsidRPr="005D6B2C">
        <w:rPr>
          <w:rFonts w:cs="Times New Roman"/>
          <w:i/>
          <w:color w:val="000000"/>
          <w:sz w:val="24"/>
          <w:szCs w:val="32"/>
          <w:highlight w:val="yellow"/>
        </w:rPr>
        <w:t>!</w:t>
      </w:r>
      <w:r w:rsidR="008C7B82" w:rsidRPr="005D6B2C">
        <w:rPr>
          <w:rFonts w:cs="Times New Roman"/>
          <w:i/>
          <w:color w:val="000000"/>
          <w:sz w:val="32"/>
          <w:szCs w:val="32"/>
        </w:rPr>
        <w:tab/>
      </w:r>
      <w:r w:rsidR="008C7B82" w:rsidRPr="005D6B2C">
        <w:rPr>
          <w:rFonts w:cs="Times New Roman"/>
          <w:i/>
          <w:color w:val="000000"/>
          <w:sz w:val="32"/>
          <w:szCs w:val="32"/>
        </w:rPr>
        <w:tab/>
      </w:r>
    </w:p>
    <w:p w14:paraId="7185655B" w14:textId="77777777" w:rsidR="006D1336" w:rsidRPr="005D6B2C" w:rsidRDefault="006D1336" w:rsidP="00C829D6">
      <w:pPr>
        <w:rPr>
          <w:rFonts w:cs="Times New Roman"/>
          <w:i/>
          <w:color w:val="000000"/>
          <w:szCs w:val="32"/>
        </w:rPr>
      </w:pPr>
    </w:p>
    <w:p w14:paraId="258E395D" w14:textId="77777777" w:rsidR="00B20710" w:rsidRPr="00AD0569" w:rsidRDefault="00B20710" w:rsidP="00C829D6">
      <w:pPr>
        <w:numPr>
          <w:ilvl w:val="0"/>
          <w:numId w:val="1"/>
        </w:numPr>
        <w:jc w:val="left"/>
        <w:rPr>
          <w:szCs w:val="22"/>
        </w:rPr>
      </w:pPr>
      <w:r w:rsidRPr="00AD0569">
        <w:rPr>
          <w:szCs w:val="22"/>
        </w:rPr>
        <w:t>Forprosje</w:t>
      </w:r>
      <w:r w:rsidR="006D1336">
        <w:rPr>
          <w:szCs w:val="22"/>
        </w:rPr>
        <w:t>kt skal presenteres av TE og TE</w:t>
      </w:r>
      <w:r w:rsidRPr="00AD0569">
        <w:rPr>
          <w:szCs w:val="22"/>
        </w:rPr>
        <w:t>s rådgivere</w:t>
      </w:r>
      <w:r w:rsidR="009C49B0" w:rsidRPr="00AD0569">
        <w:rPr>
          <w:szCs w:val="22"/>
        </w:rPr>
        <w:t>/prosjekterende</w:t>
      </w:r>
      <w:r w:rsidR="0055613A" w:rsidRPr="00AD0569">
        <w:rPr>
          <w:szCs w:val="22"/>
        </w:rPr>
        <w:t>.</w:t>
      </w:r>
    </w:p>
    <w:p w14:paraId="5C3B6E70" w14:textId="77777777" w:rsidR="000F691F" w:rsidRPr="00AD0569" w:rsidRDefault="000F691F" w:rsidP="00C829D6">
      <w:pPr>
        <w:numPr>
          <w:ilvl w:val="0"/>
          <w:numId w:val="1"/>
        </w:numPr>
        <w:jc w:val="left"/>
        <w:rPr>
          <w:szCs w:val="22"/>
        </w:rPr>
      </w:pPr>
      <w:r w:rsidRPr="00AD0569">
        <w:rPr>
          <w:szCs w:val="22"/>
        </w:rPr>
        <w:t>BIM-modell brukes i presentasjon av forprosjektet for alle fag.</w:t>
      </w:r>
    </w:p>
    <w:p w14:paraId="6F08ADBB" w14:textId="77777777" w:rsidR="006C338D" w:rsidRPr="00AD0569" w:rsidRDefault="00C829D6" w:rsidP="000F691F">
      <w:pPr>
        <w:numPr>
          <w:ilvl w:val="0"/>
          <w:numId w:val="1"/>
        </w:numPr>
        <w:jc w:val="left"/>
        <w:rPr>
          <w:szCs w:val="22"/>
        </w:rPr>
      </w:pPr>
      <w:r w:rsidRPr="00AD0569">
        <w:rPr>
          <w:szCs w:val="22"/>
        </w:rPr>
        <w:t>Forprosjektet skal beskrive hvilke løsninger som er valgt og hva som leveres i det enkelte kapittel, og baser</w:t>
      </w:r>
      <w:r w:rsidR="00A13966" w:rsidRPr="00AD0569">
        <w:rPr>
          <w:szCs w:val="22"/>
        </w:rPr>
        <w:t>t</w:t>
      </w:r>
      <w:r w:rsidRPr="00AD0569">
        <w:rPr>
          <w:szCs w:val="22"/>
        </w:rPr>
        <w:t xml:space="preserve"> på konkurransemateriale</w:t>
      </w:r>
      <w:r w:rsidR="00905089" w:rsidRPr="00AD0569">
        <w:rPr>
          <w:szCs w:val="22"/>
        </w:rPr>
        <w:t xml:space="preserve">. </w:t>
      </w:r>
      <w:r w:rsidRPr="00AD0569">
        <w:rPr>
          <w:szCs w:val="22"/>
        </w:rPr>
        <w:t>Kvalitetskrav i Byggeprogram skal synliggjøres, besvares og konkretiseres.</w:t>
      </w:r>
    </w:p>
    <w:p w14:paraId="3AFDC01E" w14:textId="77777777" w:rsidR="00490A27" w:rsidRPr="00AD0569" w:rsidRDefault="00C829D6" w:rsidP="00C829D6">
      <w:pPr>
        <w:numPr>
          <w:ilvl w:val="0"/>
          <w:numId w:val="1"/>
        </w:numPr>
        <w:jc w:val="left"/>
        <w:rPr>
          <w:szCs w:val="22"/>
        </w:rPr>
      </w:pPr>
      <w:r w:rsidRPr="00AD0569">
        <w:rPr>
          <w:szCs w:val="22"/>
        </w:rPr>
        <w:t>Forprosjektet skal ha et detaljeringsnivå som gjør det mulig å identifisere om valgte løsninger er i samsvar med input-verdier i for eksempel energiberegninger.</w:t>
      </w:r>
    </w:p>
    <w:p w14:paraId="33C00901" w14:textId="77777777" w:rsidR="0004520D" w:rsidRDefault="00E867A7" w:rsidP="009C49B0">
      <w:pPr>
        <w:numPr>
          <w:ilvl w:val="0"/>
          <w:numId w:val="1"/>
        </w:numPr>
        <w:jc w:val="left"/>
        <w:rPr>
          <w:szCs w:val="22"/>
        </w:rPr>
      </w:pPr>
      <w:r w:rsidRPr="00AD0569">
        <w:rPr>
          <w:szCs w:val="22"/>
        </w:rPr>
        <w:t xml:space="preserve">Avvik fra Byggeprogrammet </w:t>
      </w:r>
      <w:r w:rsidR="009C49B0" w:rsidRPr="00AD0569">
        <w:rPr>
          <w:szCs w:val="22"/>
        </w:rPr>
        <w:t>skal</w:t>
      </w:r>
      <w:r w:rsidRPr="00AD0569">
        <w:rPr>
          <w:szCs w:val="22"/>
        </w:rPr>
        <w:t xml:space="preserve"> angis særskilt innledningsvis i sammenstilt</w:t>
      </w:r>
      <w:r w:rsidR="00E40152" w:rsidRPr="00AD0569">
        <w:rPr>
          <w:szCs w:val="22"/>
        </w:rPr>
        <w:t xml:space="preserve"> Forprosjektleveranse</w:t>
      </w:r>
      <w:r w:rsidRPr="00AD0569">
        <w:rPr>
          <w:szCs w:val="22"/>
        </w:rPr>
        <w:t>.</w:t>
      </w:r>
      <w:r w:rsidR="002E7E68" w:rsidRPr="00AD0569">
        <w:rPr>
          <w:szCs w:val="22"/>
        </w:rPr>
        <w:t xml:space="preserve"> Avviket må ha en identifikasjon som knytter det til kontrakten.</w:t>
      </w:r>
    </w:p>
    <w:p w14:paraId="6926377D" w14:textId="77777777" w:rsidR="00AD0569" w:rsidRPr="00AD0569" w:rsidRDefault="00AD0569" w:rsidP="00AD0569">
      <w:pPr>
        <w:ind w:left="720"/>
        <w:jc w:val="left"/>
        <w:rPr>
          <w:szCs w:val="22"/>
        </w:rPr>
      </w:pPr>
    </w:p>
    <w:p w14:paraId="7A2BA53A" w14:textId="77777777" w:rsidR="00C829D6" w:rsidRPr="00C83FEB" w:rsidRDefault="00C829D6" w:rsidP="00C829D6"/>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993"/>
        <w:gridCol w:w="850"/>
      </w:tblGrid>
      <w:tr w:rsidR="0037113B" w:rsidRPr="00C83FEB" w14:paraId="1FC848B0" w14:textId="77777777" w:rsidTr="0037113B">
        <w:tc>
          <w:tcPr>
            <w:tcW w:w="7479" w:type="dxa"/>
            <w:shd w:val="clear" w:color="auto" w:fill="auto"/>
          </w:tcPr>
          <w:p w14:paraId="776E94B5" w14:textId="77777777" w:rsidR="0037113B" w:rsidRPr="00A81E78" w:rsidRDefault="0037113B" w:rsidP="008579AB">
            <w:pPr>
              <w:jc w:val="left"/>
              <w:rPr>
                <w:i/>
                <w:color w:val="FF0000"/>
              </w:rPr>
            </w:pPr>
            <w:r w:rsidRPr="00A81E78">
              <w:rPr>
                <w:i/>
                <w:color w:val="FF0000"/>
              </w:rPr>
              <w:t>BK må angi typiske og spesielle rom som skal omhandles i for prosjektet</w:t>
            </w:r>
          </w:p>
        </w:tc>
        <w:tc>
          <w:tcPr>
            <w:tcW w:w="993" w:type="dxa"/>
            <w:shd w:val="clear" w:color="auto" w:fill="auto"/>
          </w:tcPr>
          <w:p w14:paraId="684BE0A8" w14:textId="77777777" w:rsidR="0037113B" w:rsidRPr="00C83FEB" w:rsidRDefault="0037113B" w:rsidP="00AE4A8E">
            <w:pPr>
              <w:jc w:val="center"/>
              <w:rPr>
                <w:sz w:val="16"/>
              </w:rPr>
            </w:pPr>
            <w:r w:rsidRPr="00C83FEB">
              <w:rPr>
                <w:sz w:val="16"/>
              </w:rPr>
              <w:t>Kvittering leveranse</w:t>
            </w:r>
          </w:p>
          <w:p w14:paraId="41F68571" w14:textId="77777777" w:rsidR="0037113B" w:rsidRPr="00C83FEB" w:rsidRDefault="0037113B" w:rsidP="00AE4A8E">
            <w:pPr>
              <w:jc w:val="center"/>
              <w:rPr>
                <w:sz w:val="16"/>
              </w:rPr>
            </w:pPr>
            <w:r w:rsidRPr="00C83FEB">
              <w:rPr>
                <w:sz w:val="16"/>
              </w:rPr>
              <w:t>ARK/RI</w:t>
            </w:r>
          </w:p>
        </w:tc>
        <w:tc>
          <w:tcPr>
            <w:tcW w:w="850" w:type="dxa"/>
            <w:shd w:val="clear" w:color="auto" w:fill="auto"/>
          </w:tcPr>
          <w:p w14:paraId="296A15EC" w14:textId="77777777" w:rsidR="0037113B" w:rsidRPr="00C83FEB" w:rsidRDefault="0037113B" w:rsidP="00AE4A8E">
            <w:pPr>
              <w:jc w:val="center"/>
              <w:rPr>
                <w:sz w:val="16"/>
              </w:rPr>
            </w:pPr>
            <w:r w:rsidRPr="00C83FEB">
              <w:rPr>
                <w:sz w:val="16"/>
              </w:rPr>
              <w:t>Kvittering leveranse</w:t>
            </w:r>
          </w:p>
          <w:p w14:paraId="65D7B85A" w14:textId="77777777" w:rsidR="0037113B" w:rsidRPr="00C83FEB" w:rsidRDefault="0037113B" w:rsidP="00AE4A8E">
            <w:pPr>
              <w:jc w:val="center"/>
              <w:rPr>
                <w:sz w:val="16"/>
              </w:rPr>
            </w:pPr>
            <w:r w:rsidRPr="00C83FEB">
              <w:rPr>
                <w:sz w:val="16"/>
              </w:rPr>
              <w:t>TE</w:t>
            </w:r>
          </w:p>
        </w:tc>
      </w:tr>
      <w:tr w:rsidR="005701F9" w:rsidRPr="00C83FEB" w14:paraId="14610754" w14:textId="77777777" w:rsidTr="0037113B">
        <w:tc>
          <w:tcPr>
            <w:tcW w:w="7479" w:type="dxa"/>
            <w:shd w:val="clear" w:color="auto" w:fill="auto"/>
          </w:tcPr>
          <w:p w14:paraId="6199424E" w14:textId="77777777" w:rsidR="005701F9" w:rsidRPr="005701F9" w:rsidRDefault="005701F9" w:rsidP="00AD0569">
            <w:pPr>
              <w:jc w:val="left"/>
              <w:rPr>
                <w:b/>
                <w:sz w:val="24"/>
                <w:szCs w:val="28"/>
              </w:rPr>
            </w:pPr>
            <w:r w:rsidRPr="005701F9">
              <w:rPr>
                <w:b/>
                <w:sz w:val="24"/>
                <w:szCs w:val="28"/>
              </w:rPr>
              <w:t>0.</w:t>
            </w:r>
            <w:r>
              <w:rPr>
                <w:b/>
                <w:sz w:val="24"/>
                <w:szCs w:val="28"/>
              </w:rPr>
              <w:t xml:space="preserve"> </w:t>
            </w:r>
            <w:r w:rsidRPr="005701F9">
              <w:rPr>
                <w:b/>
                <w:sz w:val="24"/>
                <w:szCs w:val="28"/>
              </w:rPr>
              <w:t>HOVEDLEVERANSE</w:t>
            </w:r>
          </w:p>
        </w:tc>
        <w:tc>
          <w:tcPr>
            <w:tcW w:w="993" w:type="dxa"/>
            <w:shd w:val="clear" w:color="auto" w:fill="auto"/>
          </w:tcPr>
          <w:p w14:paraId="4F919748" w14:textId="77777777" w:rsidR="005701F9" w:rsidRPr="00C83FEB" w:rsidRDefault="005701F9"/>
        </w:tc>
        <w:tc>
          <w:tcPr>
            <w:tcW w:w="850" w:type="dxa"/>
            <w:shd w:val="clear" w:color="auto" w:fill="auto"/>
          </w:tcPr>
          <w:p w14:paraId="1F65830B" w14:textId="77777777" w:rsidR="005701F9" w:rsidRPr="00C83FEB" w:rsidRDefault="005701F9"/>
        </w:tc>
      </w:tr>
      <w:tr w:rsidR="0037113B" w:rsidRPr="00C83FEB" w14:paraId="58C7277D" w14:textId="77777777" w:rsidTr="0037113B">
        <w:tc>
          <w:tcPr>
            <w:tcW w:w="7479" w:type="dxa"/>
            <w:shd w:val="clear" w:color="auto" w:fill="auto"/>
          </w:tcPr>
          <w:p w14:paraId="6962DC2F" w14:textId="77777777" w:rsidR="0037113B" w:rsidRPr="00AD0569" w:rsidRDefault="0037113B" w:rsidP="004E6122">
            <w:pPr>
              <w:jc w:val="left"/>
              <w:rPr>
                <w:szCs w:val="22"/>
              </w:rPr>
            </w:pPr>
            <w:r w:rsidRPr="00AD0569">
              <w:rPr>
                <w:szCs w:val="22"/>
              </w:rPr>
              <w:t>Forprosjektet skal leveres som et sammenstilt dokument for alle fag og redigeres etter NS 3451 Bygningsdelstabell og Byggeprogram.</w:t>
            </w:r>
          </w:p>
          <w:p w14:paraId="10A5D989" w14:textId="77777777" w:rsidR="0037113B" w:rsidRPr="00C83FEB" w:rsidRDefault="0037113B" w:rsidP="00E867A7">
            <w:r w:rsidRPr="00AD0569">
              <w:rPr>
                <w:szCs w:val="22"/>
              </w:rPr>
              <w:t xml:space="preserve">Normalt på 2-siffer-nivå, men 3-siffernivå der dette er nødvendig for å identifisere hvert anlegg. Se </w:t>
            </w:r>
            <w:proofErr w:type="spellStart"/>
            <w:r w:rsidRPr="00AD0569">
              <w:rPr>
                <w:szCs w:val="22"/>
              </w:rPr>
              <w:t>pkt</w:t>
            </w:r>
            <w:proofErr w:type="spellEnd"/>
            <w:r w:rsidRPr="00AD0569">
              <w:rPr>
                <w:szCs w:val="22"/>
              </w:rPr>
              <w:t xml:space="preserve"> </w:t>
            </w:r>
            <w:r w:rsidR="000F691F" w:rsidRPr="00AD0569">
              <w:rPr>
                <w:szCs w:val="22"/>
              </w:rPr>
              <w:t>B.</w:t>
            </w:r>
            <w:r w:rsidRPr="00AD0569">
              <w:rPr>
                <w:szCs w:val="22"/>
              </w:rPr>
              <w:t>2.1 i Oppdragsbeskrivelsen</w:t>
            </w:r>
          </w:p>
        </w:tc>
        <w:tc>
          <w:tcPr>
            <w:tcW w:w="993" w:type="dxa"/>
            <w:shd w:val="clear" w:color="auto" w:fill="auto"/>
          </w:tcPr>
          <w:p w14:paraId="459703CF" w14:textId="77777777" w:rsidR="0037113B" w:rsidRPr="00C83FEB" w:rsidRDefault="0037113B"/>
        </w:tc>
        <w:tc>
          <w:tcPr>
            <w:tcW w:w="850" w:type="dxa"/>
            <w:shd w:val="clear" w:color="auto" w:fill="auto"/>
          </w:tcPr>
          <w:p w14:paraId="4D79E807" w14:textId="77777777" w:rsidR="0037113B" w:rsidRPr="00C83FEB" w:rsidRDefault="0037113B"/>
        </w:tc>
      </w:tr>
      <w:tr w:rsidR="005701F9" w:rsidRPr="00C83FEB" w14:paraId="0A1014B5" w14:textId="77777777" w:rsidTr="0037113B">
        <w:tc>
          <w:tcPr>
            <w:tcW w:w="7479" w:type="dxa"/>
            <w:shd w:val="clear" w:color="auto" w:fill="auto"/>
          </w:tcPr>
          <w:p w14:paraId="6B42C32B" w14:textId="77777777" w:rsidR="005701F9" w:rsidRPr="005701F9" w:rsidRDefault="005701F9" w:rsidP="00AD0569">
            <w:pPr>
              <w:jc w:val="left"/>
              <w:rPr>
                <w:b/>
                <w:sz w:val="24"/>
                <w:szCs w:val="28"/>
              </w:rPr>
            </w:pPr>
            <w:r w:rsidRPr="005701F9">
              <w:rPr>
                <w:b/>
                <w:sz w:val="24"/>
                <w:szCs w:val="28"/>
              </w:rPr>
              <w:t>1.</w:t>
            </w:r>
            <w:r>
              <w:rPr>
                <w:b/>
                <w:sz w:val="24"/>
                <w:szCs w:val="28"/>
              </w:rPr>
              <w:t xml:space="preserve"> </w:t>
            </w:r>
            <w:r w:rsidRPr="005701F9">
              <w:rPr>
                <w:b/>
                <w:sz w:val="24"/>
                <w:szCs w:val="28"/>
              </w:rPr>
              <w:t>BEREGNINGER - RAPPORTER – DOKUMENTASJON (TVERRFAGLIG)</w:t>
            </w:r>
          </w:p>
        </w:tc>
        <w:tc>
          <w:tcPr>
            <w:tcW w:w="993" w:type="dxa"/>
            <w:shd w:val="clear" w:color="auto" w:fill="auto"/>
          </w:tcPr>
          <w:p w14:paraId="7B4643E0" w14:textId="77777777" w:rsidR="005701F9" w:rsidRPr="00C83FEB" w:rsidRDefault="005701F9"/>
        </w:tc>
        <w:tc>
          <w:tcPr>
            <w:tcW w:w="850" w:type="dxa"/>
            <w:shd w:val="clear" w:color="auto" w:fill="auto"/>
          </w:tcPr>
          <w:p w14:paraId="51A6E0EF" w14:textId="77777777" w:rsidR="005701F9" w:rsidRPr="00C83FEB" w:rsidRDefault="005701F9"/>
        </w:tc>
      </w:tr>
      <w:tr w:rsidR="0037113B" w:rsidRPr="00C83FEB" w14:paraId="5E2824EE" w14:textId="77777777" w:rsidTr="0037113B">
        <w:tc>
          <w:tcPr>
            <w:tcW w:w="7479" w:type="dxa"/>
            <w:shd w:val="clear" w:color="auto" w:fill="auto"/>
          </w:tcPr>
          <w:p w14:paraId="25F71C1A" w14:textId="77777777" w:rsidR="0037113B" w:rsidRPr="00AD0569" w:rsidRDefault="0037113B" w:rsidP="008579AB">
            <w:pPr>
              <w:jc w:val="left"/>
              <w:rPr>
                <w:szCs w:val="22"/>
              </w:rPr>
            </w:pPr>
            <w:r w:rsidRPr="00AD0569">
              <w:rPr>
                <w:szCs w:val="22"/>
              </w:rPr>
              <w:t>Spesielle felles fokusområder som skal redegjøres for (inkl. kap.0 i Byggeprogram)</w:t>
            </w:r>
          </w:p>
        </w:tc>
        <w:tc>
          <w:tcPr>
            <w:tcW w:w="993" w:type="dxa"/>
            <w:shd w:val="clear" w:color="auto" w:fill="auto"/>
          </w:tcPr>
          <w:p w14:paraId="13FDDBB4" w14:textId="77777777" w:rsidR="0037113B" w:rsidRPr="00C83FEB" w:rsidRDefault="0037113B"/>
        </w:tc>
        <w:tc>
          <w:tcPr>
            <w:tcW w:w="850" w:type="dxa"/>
            <w:shd w:val="clear" w:color="auto" w:fill="auto"/>
          </w:tcPr>
          <w:p w14:paraId="0CE23C18" w14:textId="77777777" w:rsidR="0037113B" w:rsidRPr="00C83FEB" w:rsidRDefault="0037113B"/>
        </w:tc>
      </w:tr>
      <w:tr w:rsidR="0037113B" w:rsidRPr="00C83FEB" w14:paraId="56DB323F" w14:textId="77777777" w:rsidTr="0037113B">
        <w:tc>
          <w:tcPr>
            <w:tcW w:w="7479" w:type="dxa"/>
            <w:shd w:val="clear" w:color="auto" w:fill="auto"/>
          </w:tcPr>
          <w:p w14:paraId="451DB1DA" w14:textId="77777777" w:rsidR="0037113B" w:rsidRPr="00AD0569" w:rsidRDefault="0037113B" w:rsidP="00A81E78">
            <w:pPr>
              <w:pStyle w:val="brdtekst"/>
              <w:ind w:left="0"/>
              <w:rPr>
                <w:sz w:val="22"/>
                <w:szCs w:val="22"/>
              </w:rPr>
            </w:pPr>
            <w:r w:rsidRPr="00AD0569">
              <w:rPr>
                <w:rFonts w:ascii="Calibri" w:hAnsi="Calibri"/>
                <w:noProof w:val="0"/>
                <w:sz w:val="22"/>
                <w:szCs w:val="22"/>
              </w:rPr>
              <w:t>1.0: Redegjøre for prosjektets status i forhold til offentlige føringer og planstatus</w:t>
            </w:r>
            <w:r w:rsidR="00B914DF" w:rsidRPr="00AD0569">
              <w:rPr>
                <w:rFonts w:ascii="Calibri" w:hAnsi="Calibri"/>
                <w:noProof w:val="0"/>
                <w:sz w:val="22"/>
                <w:szCs w:val="22"/>
              </w:rPr>
              <w:t>.</w:t>
            </w:r>
          </w:p>
        </w:tc>
        <w:tc>
          <w:tcPr>
            <w:tcW w:w="993" w:type="dxa"/>
            <w:shd w:val="clear" w:color="auto" w:fill="auto"/>
          </w:tcPr>
          <w:p w14:paraId="1F3CC78C" w14:textId="77777777" w:rsidR="0037113B" w:rsidRPr="00C83FEB" w:rsidRDefault="0037113B"/>
        </w:tc>
        <w:tc>
          <w:tcPr>
            <w:tcW w:w="850" w:type="dxa"/>
            <w:shd w:val="clear" w:color="auto" w:fill="auto"/>
          </w:tcPr>
          <w:p w14:paraId="79C0070B" w14:textId="77777777" w:rsidR="0037113B" w:rsidRPr="00C83FEB" w:rsidRDefault="0037113B"/>
        </w:tc>
      </w:tr>
      <w:tr w:rsidR="0037113B" w:rsidRPr="00C83FEB" w14:paraId="6746FBAA" w14:textId="77777777" w:rsidTr="0037113B">
        <w:tc>
          <w:tcPr>
            <w:tcW w:w="7479" w:type="dxa"/>
            <w:shd w:val="clear" w:color="auto" w:fill="auto"/>
          </w:tcPr>
          <w:p w14:paraId="32238177" w14:textId="77777777" w:rsidR="0037113B" w:rsidRPr="00AD0569" w:rsidRDefault="0037113B" w:rsidP="00E16642">
            <w:pPr>
              <w:jc w:val="left"/>
              <w:rPr>
                <w:szCs w:val="22"/>
              </w:rPr>
            </w:pPr>
            <w:r w:rsidRPr="00AD0569">
              <w:rPr>
                <w:szCs w:val="22"/>
              </w:rPr>
              <w:t>1.1: Ytre miljø/energi</w:t>
            </w:r>
          </w:p>
          <w:p w14:paraId="172A7F42" w14:textId="77777777" w:rsidR="0037113B" w:rsidRPr="00AD0569" w:rsidRDefault="009C49B0" w:rsidP="00E16642">
            <w:pPr>
              <w:jc w:val="left"/>
              <w:rPr>
                <w:szCs w:val="22"/>
              </w:rPr>
            </w:pPr>
            <w:r w:rsidRPr="00AD0569">
              <w:rPr>
                <w:szCs w:val="22"/>
              </w:rPr>
              <w:t xml:space="preserve">Utarbeide </w:t>
            </w:r>
            <w:r w:rsidR="00DE0229" w:rsidRPr="00AD0569">
              <w:rPr>
                <w:szCs w:val="22"/>
              </w:rPr>
              <w:t>Miljøoppfølgingsplan</w:t>
            </w:r>
            <w:r w:rsidR="00E75AA3" w:rsidRPr="00AD0569">
              <w:rPr>
                <w:szCs w:val="22"/>
              </w:rPr>
              <w:t>/oppdatere pre-analyse</w:t>
            </w:r>
            <w:r w:rsidR="00DE0229" w:rsidRPr="00AD0569">
              <w:rPr>
                <w:szCs w:val="22"/>
              </w:rPr>
              <w:t xml:space="preserve"> som viser hvordan </w:t>
            </w:r>
            <w:r w:rsidR="00E40152" w:rsidRPr="00AD0569">
              <w:rPr>
                <w:szCs w:val="22"/>
              </w:rPr>
              <w:t xml:space="preserve">alle </w:t>
            </w:r>
            <w:r w:rsidR="00DE0229" w:rsidRPr="00AD0569">
              <w:rPr>
                <w:szCs w:val="22"/>
              </w:rPr>
              <w:t>miljøkrav</w:t>
            </w:r>
            <w:r w:rsidR="00E40152" w:rsidRPr="00AD0569">
              <w:rPr>
                <w:szCs w:val="22"/>
              </w:rPr>
              <w:t xml:space="preserve"> i kontrakten ivaretas.</w:t>
            </w:r>
            <w:r w:rsidR="00DE0229" w:rsidRPr="00AD0569">
              <w:rPr>
                <w:szCs w:val="22"/>
              </w:rPr>
              <w:t xml:space="preserve"> (Byggeprogram, regulering etc.</w:t>
            </w:r>
            <w:r w:rsidR="0037113B" w:rsidRPr="00AD0569">
              <w:rPr>
                <w:szCs w:val="22"/>
              </w:rPr>
              <w:t xml:space="preserve"> (også utomhus)</w:t>
            </w:r>
            <w:r w:rsidR="00DE0229" w:rsidRPr="00AD0569">
              <w:rPr>
                <w:szCs w:val="22"/>
              </w:rPr>
              <w:t>)</w:t>
            </w:r>
          </w:p>
          <w:p w14:paraId="5460D653" w14:textId="77777777" w:rsidR="00E40152" w:rsidRPr="00AD0569" w:rsidRDefault="00E40152" w:rsidP="00E16642">
            <w:pPr>
              <w:jc w:val="left"/>
              <w:rPr>
                <w:szCs w:val="22"/>
              </w:rPr>
            </w:pPr>
            <w:r w:rsidRPr="00AD0569">
              <w:rPr>
                <w:szCs w:val="22"/>
              </w:rPr>
              <w:t xml:space="preserve">Stikkord: </w:t>
            </w:r>
            <w:r w:rsidR="00E75AA3" w:rsidRPr="00AD0569">
              <w:rPr>
                <w:szCs w:val="22"/>
              </w:rPr>
              <w:t xml:space="preserve">ledelse, helse og innemiljø, </w:t>
            </w:r>
            <w:r w:rsidRPr="00AD0569">
              <w:rPr>
                <w:szCs w:val="22"/>
              </w:rPr>
              <w:t xml:space="preserve">avfall, energi, transport, </w:t>
            </w:r>
            <w:r w:rsidR="00E75AA3" w:rsidRPr="00AD0569">
              <w:rPr>
                <w:szCs w:val="22"/>
              </w:rPr>
              <w:t xml:space="preserve">vann, avfall, </w:t>
            </w:r>
            <w:r w:rsidRPr="00AD0569">
              <w:rPr>
                <w:szCs w:val="22"/>
              </w:rPr>
              <w:t>massehåndtering, materialbruk</w:t>
            </w:r>
            <w:r w:rsidR="00E75AA3" w:rsidRPr="00AD0569">
              <w:rPr>
                <w:szCs w:val="22"/>
              </w:rPr>
              <w:t>, forurensning</w:t>
            </w:r>
            <w:r w:rsidRPr="00AD0569">
              <w:rPr>
                <w:szCs w:val="22"/>
              </w:rPr>
              <w:t xml:space="preserve"> og natur</w:t>
            </w:r>
            <w:r w:rsidR="00E75AA3" w:rsidRPr="00AD0569">
              <w:rPr>
                <w:szCs w:val="22"/>
              </w:rPr>
              <w:t>/økologi</w:t>
            </w:r>
            <w:r w:rsidRPr="00AD0569">
              <w:rPr>
                <w:szCs w:val="22"/>
              </w:rPr>
              <w:t xml:space="preserve"> (Blågrønn faktor).</w:t>
            </w:r>
          </w:p>
          <w:p w14:paraId="220B15B5" w14:textId="77777777" w:rsidR="00481D64" w:rsidRPr="00AD0569" w:rsidRDefault="00481D64" w:rsidP="00E16642">
            <w:pPr>
              <w:jc w:val="left"/>
              <w:rPr>
                <w:szCs w:val="22"/>
              </w:rPr>
            </w:pPr>
            <w:r w:rsidRPr="00AD0569">
              <w:rPr>
                <w:szCs w:val="22"/>
              </w:rPr>
              <w:t>Klimagassregnskap for referansebygg</w:t>
            </w:r>
            <w:r w:rsidR="007C1D97" w:rsidRPr="00AD0569">
              <w:rPr>
                <w:szCs w:val="22"/>
              </w:rPr>
              <w:t xml:space="preserve"> og prosjektert bygg</w:t>
            </w:r>
          </w:p>
          <w:p w14:paraId="1E4C7548" w14:textId="77777777" w:rsidR="001D0823" w:rsidRPr="00AD0569" w:rsidRDefault="001D0823" w:rsidP="00AA0E05">
            <w:pPr>
              <w:jc w:val="left"/>
              <w:rPr>
                <w:b/>
                <w:szCs w:val="22"/>
              </w:rPr>
            </w:pPr>
            <w:r w:rsidRPr="00AD0569">
              <w:rPr>
                <w:szCs w:val="22"/>
              </w:rPr>
              <w:t>BREEAM</w:t>
            </w:r>
            <w:r w:rsidR="00B429A2" w:rsidRPr="00AD0569">
              <w:rPr>
                <w:szCs w:val="22"/>
              </w:rPr>
              <w:t>: Oppdatere pre-analyser samt påse at alle krav definert i pre-analysene forbundet med forprosjektfasen er ivaretatt</w:t>
            </w:r>
            <w:r w:rsidR="00E75AA3" w:rsidRPr="00AD0569">
              <w:rPr>
                <w:szCs w:val="22"/>
              </w:rPr>
              <w:t xml:space="preserve">, </w:t>
            </w:r>
            <w:proofErr w:type="spellStart"/>
            <w:r w:rsidR="00E75AA3" w:rsidRPr="00AD0569">
              <w:rPr>
                <w:szCs w:val="22"/>
              </w:rPr>
              <w:t>ref</w:t>
            </w:r>
            <w:proofErr w:type="spellEnd"/>
            <w:r w:rsidR="00E75AA3" w:rsidRPr="00AD0569">
              <w:rPr>
                <w:szCs w:val="22"/>
              </w:rPr>
              <w:t xml:space="preserve"> sjekkliste i</w:t>
            </w:r>
            <w:r w:rsidR="00AA0E05" w:rsidRPr="00AD0569">
              <w:rPr>
                <w:szCs w:val="22"/>
              </w:rPr>
              <w:t xml:space="preserve"> </w:t>
            </w:r>
            <w:r w:rsidR="00AA0E05" w:rsidRPr="00AD0569">
              <w:rPr>
                <w:szCs w:val="22"/>
              </w:rPr>
              <w:fldChar w:fldCharType="begin"/>
            </w:r>
            <w:r w:rsidR="00AA0E05" w:rsidRPr="00AD0569">
              <w:rPr>
                <w:szCs w:val="22"/>
              </w:rPr>
              <w:instrText xml:space="preserve"> REF _Ref491348748 \h </w:instrText>
            </w:r>
            <w:r w:rsidR="00AD0569">
              <w:rPr>
                <w:szCs w:val="22"/>
              </w:rPr>
              <w:instrText xml:space="preserve"> \* MERGEFORMAT </w:instrText>
            </w:r>
            <w:r w:rsidR="00AA0E05" w:rsidRPr="00AD0569">
              <w:rPr>
                <w:szCs w:val="22"/>
              </w:rPr>
            </w:r>
            <w:r w:rsidR="00AA0E05" w:rsidRPr="00AD0569">
              <w:rPr>
                <w:szCs w:val="22"/>
              </w:rPr>
              <w:fldChar w:fldCharType="separate"/>
            </w:r>
            <w:r w:rsidR="00543B0A" w:rsidRPr="00AD0569">
              <w:rPr>
                <w:szCs w:val="22"/>
              </w:rPr>
              <w:t xml:space="preserve">Tabell </w:t>
            </w:r>
            <w:r w:rsidR="00543B0A" w:rsidRPr="00AD0569">
              <w:rPr>
                <w:noProof/>
                <w:szCs w:val="22"/>
              </w:rPr>
              <w:t>1</w:t>
            </w:r>
            <w:r w:rsidR="00AA0E05" w:rsidRPr="00AD0569">
              <w:rPr>
                <w:szCs w:val="22"/>
              </w:rPr>
              <w:fldChar w:fldCharType="end"/>
            </w:r>
          </w:p>
        </w:tc>
        <w:tc>
          <w:tcPr>
            <w:tcW w:w="993" w:type="dxa"/>
            <w:shd w:val="clear" w:color="auto" w:fill="auto"/>
          </w:tcPr>
          <w:p w14:paraId="763C0B4B" w14:textId="77777777" w:rsidR="0037113B" w:rsidRPr="00C83FEB" w:rsidRDefault="0037113B"/>
        </w:tc>
        <w:tc>
          <w:tcPr>
            <w:tcW w:w="850" w:type="dxa"/>
            <w:shd w:val="clear" w:color="auto" w:fill="auto"/>
          </w:tcPr>
          <w:p w14:paraId="788A28AA" w14:textId="77777777" w:rsidR="0037113B" w:rsidRPr="00C83FEB" w:rsidRDefault="0037113B"/>
        </w:tc>
      </w:tr>
      <w:tr w:rsidR="0037113B" w:rsidRPr="00C83FEB" w14:paraId="7A9A9366" w14:textId="77777777" w:rsidTr="0037113B">
        <w:tc>
          <w:tcPr>
            <w:tcW w:w="7479" w:type="dxa"/>
            <w:shd w:val="clear" w:color="auto" w:fill="auto"/>
          </w:tcPr>
          <w:p w14:paraId="293196FB" w14:textId="77777777" w:rsidR="0037113B" w:rsidRPr="00AD0569" w:rsidRDefault="0037113B" w:rsidP="008579AB">
            <w:pPr>
              <w:jc w:val="left"/>
              <w:rPr>
                <w:szCs w:val="22"/>
              </w:rPr>
            </w:pPr>
            <w:r w:rsidRPr="00AD0569">
              <w:rPr>
                <w:szCs w:val="22"/>
              </w:rPr>
              <w:t>1.</w:t>
            </w:r>
            <w:r w:rsidR="00AD0569" w:rsidRPr="00AD0569">
              <w:rPr>
                <w:szCs w:val="22"/>
              </w:rPr>
              <w:t>2: Brann</w:t>
            </w:r>
          </w:p>
          <w:p w14:paraId="6E79D613" w14:textId="77777777" w:rsidR="0037113B" w:rsidRPr="00AD0569" w:rsidRDefault="0037113B" w:rsidP="00A10EBA">
            <w:pPr>
              <w:jc w:val="left"/>
              <w:rPr>
                <w:szCs w:val="22"/>
              </w:rPr>
            </w:pPr>
            <w:r w:rsidRPr="00AD0569">
              <w:rPr>
                <w:szCs w:val="22"/>
              </w:rPr>
              <w:t>Brannkonsept/brannstrategi med tilhørende branntegninger</w:t>
            </w:r>
          </w:p>
          <w:p w14:paraId="53168E43" w14:textId="77777777" w:rsidR="0037113B" w:rsidRPr="00AD0569" w:rsidRDefault="0037113B" w:rsidP="00A10EBA">
            <w:pPr>
              <w:jc w:val="left"/>
              <w:rPr>
                <w:szCs w:val="22"/>
              </w:rPr>
            </w:pPr>
            <w:r w:rsidRPr="00AD0569">
              <w:rPr>
                <w:szCs w:val="22"/>
              </w:rPr>
              <w:t xml:space="preserve">Branntekniske analyser og funksjonsbeskrivelser. </w:t>
            </w:r>
          </w:p>
          <w:p w14:paraId="235C87D1" w14:textId="77777777" w:rsidR="0037113B" w:rsidRPr="00AD0569" w:rsidRDefault="0037113B" w:rsidP="00A10EBA">
            <w:pPr>
              <w:jc w:val="left"/>
              <w:rPr>
                <w:szCs w:val="22"/>
              </w:rPr>
            </w:pPr>
            <w:r w:rsidRPr="00AD0569">
              <w:rPr>
                <w:szCs w:val="22"/>
              </w:rPr>
              <w:t>Installasjoner som skal ha en funksjon ved brann, må ha tilfredsstillende og sikker strømtilførsel i den tiden installasjonene skal fungere. – aktuelle installasjoner listes opp.</w:t>
            </w:r>
          </w:p>
        </w:tc>
        <w:tc>
          <w:tcPr>
            <w:tcW w:w="993" w:type="dxa"/>
            <w:shd w:val="clear" w:color="auto" w:fill="auto"/>
          </w:tcPr>
          <w:p w14:paraId="2FD330D9" w14:textId="77777777" w:rsidR="0037113B" w:rsidRPr="00C83FEB" w:rsidRDefault="0037113B"/>
        </w:tc>
        <w:tc>
          <w:tcPr>
            <w:tcW w:w="850" w:type="dxa"/>
            <w:shd w:val="clear" w:color="auto" w:fill="auto"/>
          </w:tcPr>
          <w:p w14:paraId="5405B917" w14:textId="77777777" w:rsidR="0037113B" w:rsidRPr="00C83FEB" w:rsidRDefault="0037113B"/>
        </w:tc>
      </w:tr>
      <w:tr w:rsidR="0037113B" w:rsidRPr="00C83FEB" w14:paraId="13A01AC4" w14:textId="77777777" w:rsidTr="0037113B">
        <w:tc>
          <w:tcPr>
            <w:tcW w:w="7479" w:type="dxa"/>
            <w:shd w:val="clear" w:color="auto" w:fill="auto"/>
          </w:tcPr>
          <w:p w14:paraId="1715AD6A" w14:textId="77777777" w:rsidR="0037113B" w:rsidRPr="00AD0569" w:rsidRDefault="0037113B" w:rsidP="008579AB">
            <w:pPr>
              <w:jc w:val="left"/>
              <w:rPr>
                <w:szCs w:val="22"/>
              </w:rPr>
            </w:pPr>
            <w:r w:rsidRPr="00AD0569">
              <w:rPr>
                <w:szCs w:val="22"/>
              </w:rPr>
              <w:t>1.3: Universell utforming</w:t>
            </w:r>
          </w:p>
          <w:p w14:paraId="35AA6AA3" w14:textId="77777777" w:rsidR="0037113B" w:rsidRPr="00AD0569" w:rsidRDefault="0037113B" w:rsidP="008579AB">
            <w:pPr>
              <w:jc w:val="left"/>
              <w:rPr>
                <w:szCs w:val="22"/>
              </w:rPr>
            </w:pPr>
            <w:r w:rsidRPr="00AD0569">
              <w:rPr>
                <w:szCs w:val="22"/>
              </w:rPr>
              <w:t>Redegjøre for at UU er ivaretatt utvendig og innvendig</w:t>
            </w:r>
            <w:r w:rsidR="007D5484" w:rsidRPr="00AD0569">
              <w:rPr>
                <w:szCs w:val="22"/>
              </w:rPr>
              <w:t>, beskrivelse og UU-planer.</w:t>
            </w:r>
          </w:p>
        </w:tc>
        <w:tc>
          <w:tcPr>
            <w:tcW w:w="993" w:type="dxa"/>
            <w:shd w:val="clear" w:color="auto" w:fill="auto"/>
          </w:tcPr>
          <w:p w14:paraId="65C9D2B8" w14:textId="77777777" w:rsidR="0037113B" w:rsidRPr="00C83FEB" w:rsidRDefault="0037113B"/>
        </w:tc>
        <w:tc>
          <w:tcPr>
            <w:tcW w:w="850" w:type="dxa"/>
            <w:shd w:val="clear" w:color="auto" w:fill="auto"/>
          </w:tcPr>
          <w:p w14:paraId="0AA5BF14" w14:textId="77777777" w:rsidR="0037113B" w:rsidRPr="00C83FEB" w:rsidRDefault="0037113B"/>
        </w:tc>
      </w:tr>
      <w:tr w:rsidR="0037113B" w:rsidRPr="00C83FEB" w14:paraId="319DECED" w14:textId="77777777" w:rsidTr="0037113B">
        <w:tc>
          <w:tcPr>
            <w:tcW w:w="7479" w:type="dxa"/>
            <w:shd w:val="clear" w:color="auto" w:fill="auto"/>
          </w:tcPr>
          <w:p w14:paraId="002F8309" w14:textId="77777777" w:rsidR="0037113B" w:rsidRPr="00AD0569" w:rsidRDefault="0037113B" w:rsidP="008579AB">
            <w:pPr>
              <w:jc w:val="left"/>
              <w:rPr>
                <w:szCs w:val="22"/>
              </w:rPr>
            </w:pPr>
            <w:r w:rsidRPr="00AD0569">
              <w:rPr>
                <w:szCs w:val="22"/>
              </w:rPr>
              <w:t>1.4: Transportanalyse ute og inne (elever, ansatte, besøkende</w:t>
            </w:r>
            <w:r w:rsidR="007D5484" w:rsidRPr="00AD0569">
              <w:rPr>
                <w:szCs w:val="22"/>
              </w:rPr>
              <w:t xml:space="preserve">, </w:t>
            </w:r>
            <w:r w:rsidRPr="00AD0569">
              <w:rPr>
                <w:szCs w:val="22"/>
              </w:rPr>
              <w:t>varelevering søppel etc.)</w:t>
            </w:r>
          </w:p>
        </w:tc>
        <w:tc>
          <w:tcPr>
            <w:tcW w:w="993" w:type="dxa"/>
            <w:shd w:val="clear" w:color="auto" w:fill="auto"/>
          </w:tcPr>
          <w:p w14:paraId="39C29BBB" w14:textId="77777777" w:rsidR="0037113B" w:rsidRPr="00C83FEB" w:rsidRDefault="0037113B"/>
        </w:tc>
        <w:tc>
          <w:tcPr>
            <w:tcW w:w="850" w:type="dxa"/>
            <w:shd w:val="clear" w:color="auto" w:fill="auto"/>
          </w:tcPr>
          <w:p w14:paraId="79DD15E5" w14:textId="77777777" w:rsidR="0037113B" w:rsidRPr="00C83FEB" w:rsidRDefault="0037113B"/>
        </w:tc>
      </w:tr>
      <w:tr w:rsidR="0037113B" w:rsidRPr="00C83FEB" w14:paraId="18562314" w14:textId="77777777" w:rsidTr="0037113B">
        <w:tc>
          <w:tcPr>
            <w:tcW w:w="7479" w:type="dxa"/>
            <w:shd w:val="clear" w:color="auto" w:fill="auto"/>
          </w:tcPr>
          <w:p w14:paraId="129707F5" w14:textId="77777777" w:rsidR="0037113B" w:rsidRPr="00AD0569" w:rsidRDefault="0037113B" w:rsidP="008579AB">
            <w:pPr>
              <w:jc w:val="left"/>
              <w:rPr>
                <w:szCs w:val="22"/>
              </w:rPr>
            </w:pPr>
            <w:r w:rsidRPr="00AD0569">
              <w:rPr>
                <w:szCs w:val="22"/>
              </w:rPr>
              <w:t>1.5: Akustikk/lyd</w:t>
            </w:r>
          </w:p>
          <w:p w14:paraId="4718FCE6" w14:textId="77777777" w:rsidR="0037113B" w:rsidRPr="00AD0569" w:rsidRDefault="0037113B" w:rsidP="008579AB">
            <w:pPr>
              <w:jc w:val="left"/>
              <w:rPr>
                <w:szCs w:val="22"/>
              </w:rPr>
            </w:pPr>
            <w:r w:rsidRPr="00AD0569">
              <w:rPr>
                <w:szCs w:val="22"/>
              </w:rPr>
              <w:t>Dokumentere at NS8175:2012 samt spesielle krav i Byggeprogrammet er ivaretatt</w:t>
            </w:r>
          </w:p>
        </w:tc>
        <w:tc>
          <w:tcPr>
            <w:tcW w:w="993" w:type="dxa"/>
            <w:shd w:val="clear" w:color="auto" w:fill="auto"/>
          </w:tcPr>
          <w:p w14:paraId="24AAD48E" w14:textId="77777777" w:rsidR="0037113B" w:rsidRPr="00C83FEB" w:rsidRDefault="0037113B"/>
        </w:tc>
        <w:tc>
          <w:tcPr>
            <w:tcW w:w="850" w:type="dxa"/>
            <w:shd w:val="clear" w:color="auto" w:fill="auto"/>
          </w:tcPr>
          <w:p w14:paraId="48A90CA0" w14:textId="77777777" w:rsidR="0037113B" w:rsidRPr="00C83FEB" w:rsidRDefault="0037113B"/>
        </w:tc>
      </w:tr>
      <w:tr w:rsidR="0037113B" w:rsidRPr="00C83FEB" w14:paraId="5C8CCCC3" w14:textId="77777777" w:rsidTr="0037113B">
        <w:tc>
          <w:tcPr>
            <w:tcW w:w="7479" w:type="dxa"/>
            <w:shd w:val="clear" w:color="auto" w:fill="auto"/>
          </w:tcPr>
          <w:p w14:paraId="3B8C7EA6" w14:textId="77777777" w:rsidR="0037113B" w:rsidRPr="00AD0569" w:rsidRDefault="00AD0569" w:rsidP="008579AB">
            <w:pPr>
              <w:jc w:val="left"/>
              <w:rPr>
                <w:szCs w:val="22"/>
              </w:rPr>
            </w:pPr>
            <w:r w:rsidRPr="00AD0569">
              <w:rPr>
                <w:szCs w:val="22"/>
              </w:rPr>
              <w:t>1.6: Inneklima</w:t>
            </w:r>
          </w:p>
          <w:p w14:paraId="17E36B9E" w14:textId="77777777" w:rsidR="0037113B" w:rsidRPr="00AD0569" w:rsidRDefault="0037113B" w:rsidP="00E93815">
            <w:pPr>
              <w:jc w:val="left"/>
              <w:rPr>
                <w:szCs w:val="22"/>
              </w:rPr>
            </w:pPr>
            <w:r w:rsidRPr="00AD0569">
              <w:rPr>
                <w:szCs w:val="22"/>
              </w:rPr>
              <w:t>Teknisk romfunksjonsskjema (vent, varme, solavskj</w:t>
            </w:r>
            <w:r w:rsidR="00543B0A" w:rsidRPr="00AD0569">
              <w:rPr>
                <w:szCs w:val="22"/>
              </w:rPr>
              <w:t>erming</w:t>
            </w:r>
            <w:r w:rsidRPr="00AD0569">
              <w:rPr>
                <w:szCs w:val="22"/>
              </w:rPr>
              <w:t xml:space="preserve">, belysning </w:t>
            </w:r>
            <w:proofErr w:type="spellStart"/>
            <w:r w:rsidRPr="00AD0569">
              <w:rPr>
                <w:szCs w:val="22"/>
              </w:rPr>
              <w:t>etc</w:t>
            </w:r>
            <w:proofErr w:type="spellEnd"/>
            <w:r w:rsidRPr="00AD0569">
              <w:rPr>
                <w:szCs w:val="22"/>
              </w:rPr>
              <w:t>) for typiske rom.</w:t>
            </w:r>
          </w:p>
        </w:tc>
        <w:tc>
          <w:tcPr>
            <w:tcW w:w="993" w:type="dxa"/>
            <w:shd w:val="clear" w:color="auto" w:fill="auto"/>
          </w:tcPr>
          <w:p w14:paraId="0AA4408D" w14:textId="77777777" w:rsidR="0037113B" w:rsidRPr="00C83FEB" w:rsidRDefault="0037113B"/>
        </w:tc>
        <w:tc>
          <w:tcPr>
            <w:tcW w:w="850" w:type="dxa"/>
            <w:shd w:val="clear" w:color="auto" w:fill="auto"/>
          </w:tcPr>
          <w:p w14:paraId="5A4D24E2" w14:textId="77777777" w:rsidR="0037113B" w:rsidRPr="00C83FEB" w:rsidRDefault="0037113B"/>
        </w:tc>
      </w:tr>
      <w:tr w:rsidR="0037113B" w:rsidRPr="00C83FEB" w14:paraId="2CDE0683" w14:textId="77777777" w:rsidTr="0037113B">
        <w:tc>
          <w:tcPr>
            <w:tcW w:w="7479" w:type="dxa"/>
            <w:shd w:val="clear" w:color="auto" w:fill="auto"/>
          </w:tcPr>
          <w:p w14:paraId="20984CCD" w14:textId="77777777" w:rsidR="0037113B" w:rsidRPr="00AD0569" w:rsidRDefault="0037113B" w:rsidP="001D0823">
            <w:pPr>
              <w:jc w:val="left"/>
              <w:rPr>
                <w:szCs w:val="22"/>
              </w:rPr>
            </w:pPr>
            <w:r w:rsidRPr="00AD0569">
              <w:rPr>
                <w:szCs w:val="22"/>
              </w:rPr>
              <w:lastRenderedPageBreak/>
              <w:t xml:space="preserve">1.7: </w:t>
            </w:r>
            <w:r w:rsidR="001D0823" w:rsidRPr="00AD0569">
              <w:rPr>
                <w:szCs w:val="22"/>
              </w:rPr>
              <w:t>Innek</w:t>
            </w:r>
            <w:r w:rsidRPr="00AD0569">
              <w:rPr>
                <w:szCs w:val="22"/>
              </w:rPr>
              <w:t>limasimuleringer for typiske</w:t>
            </w:r>
            <w:r w:rsidR="001D0823" w:rsidRPr="00AD0569">
              <w:rPr>
                <w:szCs w:val="22"/>
              </w:rPr>
              <w:t xml:space="preserve"> og utsatte</w:t>
            </w:r>
            <w:r w:rsidRPr="00AD0569">
              <w:rPr>
                <w:szCs w:val="22"/>
              </w:rPr>
              <w:t xml:space="preserve"> rom</w:t>
            </w:r>
          </w:p>
        </w:tc>
        <w:tc>
          <w:tcPr>
            <w:tcW w:w="993" w:type="dxa"/>
            <w:shd w:val="clear" w:color="auto" w:fill="auto"/>
          </w:tcPr>
          <w:p w14:paraId="0DC726E6" w14:textId="77777777" w:rsidR="0037113B" w:rsidRPr="00C83FEB" w:rsidRDefault="0037113B"/>
        </w:tc>
        <w:tc>
          <w:tcPr>
            <w:tcW w:w="850" w:type="dxa"/>
            <w:shd w:val="clear" w:color="auto" w:fill="auto"/>
          </w:tcPr>
          <w:p w14:paraId="2C2BF18A" w14:textId="77777777" w:rsidR="0037113B" w:rsidRPr="00C83FEB" w:rsidRDefault="0037113B"/>
        </w:tc>
      </w:tr>
      <w:tr w:rsidR="0037113B" w:rsidRPr="00C83FEB" w14:paraId="10713EC5" w14:textId="77777777" w:rsidTr="0037113B">
        <w:tc>
          <w:tcPr>
            <w:tcW w:w="7479" w:type="dxa"/>
            <w:tcBorders>
              <w:bottom w:val="single" w:sz="4" w:space="0" w:color="auto"/>
            </w:tcBorders>
            <w:shd w:val="clear" w:color="auto" w:fill="auto"/>
          </w:tcPr>
          <w:p w14:paraId="5CAC9F16" w14:textId="77777777" w:rsidR="0037113B" w:rsidRPr="00AD0569" w:rsidRDefault="0037113B" w:rsidP="00E93815">
            <w:pPr>
              <w:jc w:val="left"/>
              <w:rPr>
                <w:szCs w:val="22"/>
              </w:rPr>
            </w:pPr>
            <w:r w:rsidRPr="00AD0569">
              <w:rPr>
                <w:szCs w:val="22"/>
              </w:rPr>
              <w:t>1.8: Energioppfølging og utrustning energimålere</w:t>
            </w:r>
          </w:p>
        </w:tc>
        <w:tc>
          <w:tcPr>
            <w:tcW w:w="993" w:type="dxa"/>
            <w:tcBorders>
              <w:bottom w:val="single" w:sz="4" w:space="0" w:color="auto"/>
            </w:tcBorders>
            <w:shd w:val="clear" w:color="auto" w:fill="auto"/>
          </w:tcPr>
          <w:p w14:paraId="6560047A" w14:textId="77777777" w:rsidR="0037113B" w:rsidRPr="00C83FEB" w:rsidRDefault="0037113B"/>
        </w:tc>
        <w:tc>
          <w:tcPr>
            <w:tcW w:w="850" w:type="dxa"/>
            <w:tcBorders>
              <w:bottom w:val="single" w:sz="4" w:space="0" w:color="auto"/>
            </w:tcBorders>
            <w:shd w:val="clear" w:color="auto" w:fill="auto"/>
          </w:tcPr>
          <w:p w14:paraId="2F98B555" w14:textId="77777777" w:rsidR="0037113B" w:rsidRPr="00C83FEB" w:rsidRDefault="0037113B"/>
        </w:tc>
      </w:tr>
      <w:tr w:rsidR="0037113B" w:rsidRPr="00C83FEB" w14:paraId="7CC04280" w14:textId="77777777" w:rsidTr="0037113B">
        <w:tc>
          <w:tcPr>
            <w:tcW w:w="7479" w:type="dxa"/>
            <w:tcBorders>
              <w:bottom w:val="single" w:sz="4" w:space="0" w:color="auto"/>
            </w:tcBorders>
            <w:shd w:val="clear" w:color="auto" w:fill="auto"/>
          </w:tcPr>
          <w:p w14:paraId="6381CA94" w14:textId="77777777" w:rsidR="0037113B" w:rsidRPr="00AD0569" w:rsidRDefault="0037113B" w:rsidP="008579AB">
            <w:pPr>
              <w:jc w:val="left"/>
              <w:rPr>
                <w:szCs w:val="22"/>
              </w:rPr>
            </w:pPr>
            <w:r w:rsidRPr="00AD0569">
              <w:rPr>
                <w:szCs w:val="22"/>
              </w:rPr>
              <w:t xml:space="preserve">1.9: Sluttfase/tester/prøvedriftsperiode </w:t>
            </w:r>
          </w:p>
          <w:p w14:paraId="054586C1" w14:textId="77777777" w:rsidR="0037113B" w:rsidRPr="00AD0569" w:rsidRDefault="0037113B" w:rsidP="00DB6AF5">
            <w:pPr>
              <w:jc w:val="left"/>
              <w:rPr>
                <w:szCs w:val="22"/>
              </w:rPr>
            </w:pPr>
            <w:r w:rsidRPr="00AD0569">
              <w:rPr>
                <w:szCs w:val="22"/>
              </w:rPr>
              <w:t>Beskrivelse av gjennomføring, ressurser og framdrift</w:t>
            </w:r>
          </w:p>
        </w:tc>
        <w:tc>
          <w:tcPr>
            <w:tcW w:w="993" w:type="dxa"/>
            <w:tcBorders>
              <w:bottom w:val="single" w:sz="4" w:space="0" w:color="auto"/>
            </w:tcBorders>
            <w:shd w:val="clear" w:color="auto" w:fill="auto"/>
          </w:tcPr>
          <w:p w14:paraId="574F5EAC" w14:textId="77777777" w:rsidR="0037113B" w:rsidRPr="00C83FEB" w:rsidRDefault="0037113B"/>
        </w:tc>
        <w:tc>
          <w:tcPr>
            <w:tcW w:w="850" w:type="dxa"/>
            <w:tcBorders>
              <w:bottom w:val="single" w:sz="4" w:space="0" w:color="auto"/>
            </w:tcBorders>
            <w:shd w:val="clear" w:color="auto" w:fill="auto"/>
          </w:tcPr>
          <w:p w14:paraId="1AEFCE0B" w14:textId="77777777" w:rsidR="0037113B" w:rsidRPr="00C83FEB" w:rsidRDefault="0037113B"/>
        </w:tc>
      </w:tr>
      <w:tr w:rsidR="0037113B" w:rsidRPr="00C83FEB" w14:paraId="638D4F14" w14:textId="77777777" w:rsidTr="0037113B">
        <w:tc>
          <w:tcPr>
            <w:tcW w:w="7479" w:type="dxa"/>
            <w:tcBorders>
              <w:bottom w:val="single" w:sz="4" w:space="0" w:color="auto"/>
            </w:tcBorders>
            <w:shd w:val="clear" w:color="auto" w:fill="auto"/>
          </w:tcPr>
          <w:p w14:paraId="76C425C7" w14:textId="77777777" w:rsidR="0037113B" w:rsidRPr="00AD0569" w:rsidRDefault="0037113B" w:rsidP="008579AB">
            <w:pPr>
              <w:jc w:val="left"/>
              <w:rPr>
                <w:szCs w:val="22"/>
              </w:rPr>
            </w:pPr>
            <w:r w:rsidRPr="00AD0569">
              <w:rPr>
                <w:szCs w:val="22"/>
              </w:rPr>
              <w:t>1.10: Reservekraft. Angi omfang.</w:t>
            </w:r>
          </w:p>
        </w:tc>
        <w:tc>
          <w:tcPr>
            <w:tcW w:w="993" w:type="dxa"/>
            <w:tcBorders>
              <w:bottom w:val="single" w:sz="4" w:space="0" w:color="auto"/>
            </w:tcBorders>
            <w:shd w:val="clear" w:color="auto" w:fill="auto"/>
          </w:tcPr>
          <w:p w14:paraId="5DEA381B" w14:textId="77777777" w:rsidR="0037113B" w:rsidRPr="00C83FEB" w:rsidRDefault="0037113B"/>
        </w:tc>
        <w:tc>
          <w:tcPr>
            <w:tcW w:w="850" w:type="dxa"/>
            <w:tcBorders>
              <w:bottom w:val="single" w:sz="4" w:space="0" w:color="auto"/>
            </w:tcBorders>
            <w:shd w:val="clear" w:color="auto" w:fill="auto"/>
          </w:tcPr>
          <w:p w14:paraId="7D77448A" w14:textId="77777777" w:rsidR="0037113B" w:rsidRPr="00C83FEB" w:rsidRDefault="0037113B"/>
        </w:tc>
      </w:tr>
      <w:tr w:rsidR="00581533" w:rsidRPr="00C83FEB" w14:paraId="2E329B7C" w14:textId="77777777" w:rsidTr="0037113B">
        <w:tc>
          <w:tcPr>
            <w:tcW w:w="7479" w:type="dxa"/>
            <w:tcBorders>
              <w:bottom w:val="single" w:sz="4" w:space="0" w:color="auto"/>
            </w:tcBorders>
            <w:shd w:val="clear" w:color="auto" w:fill="auto"/>
          </w:tcPr>
          <w:p w14:paraId="3F1F904D" w14:textId="77777777" w:rsidR="00581533" w:rsidRPr="00AD0569" w:rsidRDefault="00581533" w:rsidP="00FC1E9A">
            <w:pPr>
              <w:jc w:val="left"/>
              <w:rPr>
                <w:szCs w:val="22"/>
              </w:rPr>
            </w:pPr>
            <w:r w:rsidRPr="00AD0569">
              <w:rPr>
                <w:szCs w:val="22"/>
              </w:rPr>
              <w:t>1.11: Fremdrifts</w:t>
            </w:r>
            <w:r w:rsidR="000F691F" w:rsidRPr="00AD0569">
              <w:rPr>
                <w:szCs w:val="22"/>
              </w:rPr>
              <w:t>- og leveranseplan for detaljprosjekteringen.</w:t>
            </w:r>
            <w:r w:rsidRPr="00AD0569">
              <w:rPr>
                <w:szCs w:val="22"/>
              </w:rPr>
              <w:t xml:space="preserve"> Planen skal vise milepæler og tidspun</w:t>
            </w:r>
            <w:r w:rsidR="00FC1E9A" w:rsidRPr="00AD0569">
              <w:rPr>
                <w:szCs w:val="22"/>
              </w:rPr>
              <w:t>kt for tverrfaglige avklaringer, i</w:t>
            </w:r>
            <w:r w:rsidRPr="00AD0569">
              <w:rPr>
                <w:szCs w:val="22"/>
              </w:rPr>
              <w:t>nkludert alle tekniske fag.</w:t>
            </w:r>
          </w:p>
        </w:tc>
        <w:tc>
          <w:tcPr>
            <w:tcW w:w="993" w:type="dxa"/>
            <w:tcBorders>
              <w:bottom w:val="single" w:sz="4" w:space="0" w:color="auto"/>
            </w:tcBorders>
            <w:shd w:val="clear" w:color="auto" w:fill="auto"/>
          </w:tcPr>
          <w:p w14:paraId="38EFB23D" w14:textId="77777777" w:rsidR="00581533" w:rsidRPr="00C83FEB" w:rsidRDefault="00581533"/>
        </w:tc>
        <w:tc>
          <w:tcPr>
            <w:tcW w:w="850" w:type="dxa"/>
            <w:tcBorders>
              <w:bottom w:val="single" w:sz="4" w:space="0" w:color="auto"/>
            </w:tcBorders>
            <w:shd w:val="clear" w:color="auto" w:fill="auto"/>
          </w:tcPr>
          <w:p w14:paraId="5E95A6F3" w14:textId="77777777" w:rsidR="00581533" w:rsidRPr="00C83FEB" w:rsidRDefault="00581533"/>
        </w:tc>
      </w:tr>
      <w:tr w:rsidR="007071C4" w:rsidRPr="00C83FEB" w14:paraId="3033807C" w14:textId="77777777" w:rsidTr="0037113B">
        <w:tc>
          <w:tcPr>
            <w:tcW w:w="7479" w:type="dxa"/>
            <w:tcBorders>
              <w:bottom w:val="single" w:sz="4" w:space="0" w:color="auto"/>
            </w:tcBorders>
            <w:shd w:val="clear" w:color="auto" w:fill="auto"/>
          </w:tcPr>
          <w:p w14:paraId="6683AA67" w14:textId="77777777" w:rsidR="007071C4" w:rsidRPr="00AD0569" w:rsidRDefault="007071C4" w:rsidP="007071C4">
            <w:pPr>
              <w:keepLines/>
              <w:spacing w:before="120" w:after="120"/>
              <w:jc w:val="left"/>
              <w:rPr>
                <w:szCs w:val="22"/>
              </w:rPr>
            </w:pPr>
            <w:r w:rsidRPr="00AD0569">
              <w:rPr>
                <w:szCs w:val="22"/>
              </w:rPr>
              <w:t xml:space="preserve">1.12: Redegjøre for </w:t>
            </w:r>
            <w:r w:rsidR="00AD0569" w:rsidRPr="00AD0569">
              <w:rPr>
                <w:szCs w:val="22"/>
              </w:rPr>
              <w:t>sikker drift av bygget</w:t>
            </w:r>
          </w:p>
          <w:p w14:paraId="642D20C2" w14:textId="77777777" w:rsidR="007071C4" w:rsidRPr="00AD0569" w:rsidRDefault="007071C4" w:rsidP="007071C4">
            <w:pPr>
              <w:keepLines/>
              <w:spacing w:before="120" w:after="120"/>
              <w:jc w:val="left"/>
              <w:rPr>
                <w:szCs w:val="22"/>
              </w:rPr>
            </w:pPr>
            <w:r w:rsidRPr="00AD0569">
              <w:rPr>
                <w:szCs w:val="22"/>
              </w:rPr>
              <w:t>- Adkomst til tak</w:t>
            </w:r>
            <w:r w:rsidRPr="00AD0569">
              <w:rPr>
                <w:szCs w:val="22"/>
              </w:rPr>
              <w:br/>
              <w:t>- Vedlikehold av fasader og vindusvask</w:t>
            </w:r>
            <w:r w:rsidRPr="00AD0569">
              <w:rPr>
                <w:szCs w:val="22"/>
              </w:rPr>
              <w:br/>
              <w:t>- Utskifting av lyskilder i høye rom innvendig</w:t>
            </w:r>
          </w:p>
          <w:p w14:paraId="324EAF88" w14:textId="77777777" w:rsidR="007071C4" w:rsidRPr="00AD0569" w:rsidRDefault="007071C4" w:rsidP="00366078">
            <w:pPr>
              <w:keepLines/>
              <w:spacing w:before="120" w:after="120"/>
              <w:jc w:val="left"/>
              <w:rPr>
                <w:szCs w:val="22"/>
              </w:rPr>
            </w:pPr>
            <w:r w:rsidRPr="00AD0569">
              <w:rPr>
                <w:szCs w:val="22"/>
              </w:rPr>
              <w:t>- etc</w:t>
            </w:r>
            <w:r w:rsidR="00366078" w:rsidRPr="00AD0569">
              <w:rPr>
                <w:szCs w:val="22"/>
              </w:rPr>
              <w:t>.</w:t>
            </w:r>
          </w:p>
        </w:tc>
        <w:tc>
          <w:tcPr>
            <w:tcW w:w="993" w:type="dxa"/>
            <w:tcBorders>
              <w:bottom w:val="single" w:sz="4" w:space="0" w:color="auto"/>
            </w:tcBorders>
            <w:shd w:val="clear" w:color="auto" w:fill="auto"/>
          </w:tcPr>
          <w:p w14:paraId="0FB0D451" w14:textId="77777777" w:rsidR="007071C4" w:rsidRPr="00C83FEB" w:rsidRDefault="007071C4"/>
        </w:tc>
        <w:tc>
          <w:tcPr>
            <w:tcW w:w="850" w:type="dxa"/>
            <w:tcBorders>
              <w:bottom w:val="single" w:sz="4" w:space="0" w:color="auto"/>
            </w:tcBorders>
            <w:shd w:val="clear" w:color="auto" w:fill="auto"/>
          </w:tcPr>
          <w:p w14:paraId="0DCDEE16" w14:textId="77777777" w:rsidR="007071C4" w:rsidRPr="00C83FEB" w:rsidRDefault="007071C4"/>
        </w:tc>
      </w:tr>
      <w:tr w:rsidR="0037113B" w:rsidRPr="00C83FEB" w14:paraId="27F628FC" w14:textId="77777777" w:rsidTr="0037113B">
        <w:tc>
          <w:tcPr>
            <w:tcW w:w="7479" w:type="dxa"/>
            <w:tcBorders>
              <w:top w:val="single" w:sz="4" w:space="0" w:color="auto"/>
            </w:tcBorders>
            <w:shd w:val="clear" w:color="auto" w:fill="auto"/>
          </w:tcPr>
          <w:p w14:paraId="42D4DB41" w14:textId="77777777" w:rsidR="0037113B" w:rsidRPr="00C83FEB" w:rsidRDefault="00993D1F" w:rsidP="00AD0569">
            <w:pPr>
              <w:jc w:val="left"/>
            </w:pPr>
            <w:r w:rsidRPr="005701F9">
              <w:rPr>
                <w:b/>
                <w:sz w:val="24"/>
                <w:szCs w:val="28"/>
              </w:rPr>
              <w:t>2.</w:t>
            </w:r>
            <w:r w:rsidR="005701F9">
              <w:rPr>
                <w:b/>
                <w:sz w:val="24"/>
                <w:szCs w:val="28"/>
              </w:rPr>
              <w:t xml:space="preserve"> </w:t>
            </w:r>
            <w:r w:rsidR="00AD0569" w:rsidRPr="005701F9">
              <w:rPr>
                <w:b/>
                <w:sz w:val="24"/>
                <w:szCs w:val="28"/>
              </w:rPr>
              <w:t>ARK/BYGG</w:t>
            </w:r>
          </w:p>
        </w:tc>
        <w:tc>
          <w:tcPr>
            <w:tcW w:w="993" w:type="dxa"/>
            <w:tcBorders>
              <w:top w:val="single" w:sz="4" w:space="0" w:color="auto"/>
            </w:tcBorders>
            <w:shd w:val="clear" w:color="auto" w:fill="auto"/>
          </w:tcPr>
          <w:p w14:paraId="7AEC2E04" w14:textId="77777777" w:rsidR="0037113B" w:rsidRPr="00C83FEB" w:rsidRDefault="0037113B">
            <w:pPr>
              <w:rPr>
                <w:sz w:val="16"/>
              </w:rPr>
            </w:pPr>
          </w:p>
        </w:tc>
        <w:tc>
          <w:tcPr>
            <w:tcW w:w="850" w:type="dxa"/>
            <w:tcBorders>
              <w:top w:val="single" w:sz="4" w:space="0" w:color="auto"/>
            </w:tcBorders>
            <w:shd w:val="clear" w:color="auto" w:fill="auto"/>
          </w:tcPr>
          <w:p w14:paraId="51AE54C0" w14:textId="77777777" w:rsidR="0037113B" w:rsidRPr="00C83FEB" w:rsidRDefault="0037113B">
            <w:pPr>
              <w:rPr>
                <w:sz w:val="16"/>
              </w:rPr>
            </w:pPr>
          </w:p>
        </w:tc>
      </w:tr>
      <w:tr w:rsidR="0037113B" w:rsidRPr="00C83FEB" w14:paraId="0C35B08C" w14:textId="77777777" w:rsidTr="0037113B">
        <w:tc>
          <w:tcPr>
            <w:tcW w:w="7479" w:type="dxa"/>
            <w:tcBorders>
              <w:top w:val="single" w:sz="4" w:space="0" w:color="auto"/>
            </w:tcBorders>
            <w:shd w:val="clear" w:color="auto" w:fill="auto"/>
          </w:tcPr>
          <w:p w14:paraId="298F2038" w14:textId="77777777" w:rsidR="0037113B" w:rsidRPr="00AD0569" w:rsidRDefault="0037113B" w:rsidP="008579AB">
            <w:pPr>
              <w:jc w:val="left"/>
              <w:rPr>
                <w:szCs w:val="22"/>
              </w:rPr>
            </w:pPr>
            <w:r w:rsidRPr="00AD0569">
              <w:rPr>
                <w:szCs w:val="22"/>
              </w:rPr>
              <w:t>2.1: Beskrive og forklare hvilke arkitektoniske grep som er gjort for å forbedre/utvikle prosjektet fra skisseprosjekt</w:t>
            </w:r>
          </w:p>
        </w:tc>
        <w:tc>
          <w:tcPr>
            <w:tcW w:w="993" w:type="dxa"/>
            <w:tcBorders>
              <w:top w:val="single" w:sz="4" w:space="0" w:color="auto"/>
            </w:tcBorders>
            <w:shd w:val="clear" w:color="auto" w:fill="auto"/>
          </w:tcPr>
          <w:p w14:paraId="72D3C18F" w14:textId="77777777" w:rsidR="0037113B" w:rsidRPr="00C83FEB" w:rsidRDefault="0037113B" w:rsidP="00EF66AA">
            <w:pPr>
              <w:rPr>
                <w:sz w:val="16"/>
              </w:rPr>
            </w:pPr>
          </w:p>
        </w:tc>
        <w:tc>
          <w:tcPr>
            <w:tcW w:w="850" w:type="dxa"/>
            <w:tcBorders>
              <w:top w:val="single" w:sz="4" w:space="0" w:color="auto"/>
            </w:tcBorders>
            <w:shd w:val="clear" w:color="auto" w:fill="auto"/>
          </w:tcPr>
          <w:p w14:paraId="40B57426" w14:textId="77777777" w:rsidR="0037113B" w:rsidRPr="00C83FEB" w:rsidRDefault="0037113B" w:rsidP="00EF66AA">
            <w:pPr>
              <w:rPr>
                <w:sz w:val="16"/>
              </w:rPr>
            </w:pPr>
          </w:p>
        </w:tc>
      </w:tr>
      <w:tr w:rsidR="0037113B" w:rsidRPr="00C83FEB" w14:paraId="407E46E9" w14:textId="77777777" w:rsidTr="0037113B">
        <w:tc>
          <w:tcPr>
            <w:tcW w:w="7479" w:type="dxa"/>
            <w:shd w:val="clear" w:color="auto" w:fill="auto"/>
          </w:tcPr>
          <w:p w14:paraId="02C29D11" w14:textId="77777777" w:rsidR="0037113B" w:rsidRPr="00AD0569" w:rsidRDefault="0037113B" w:rsidP="00E93815">
            <w:pPr>
              <w:jc w:val="left"/>
              <w:rPr>
                <w:szCs w:val="22"/>
              </w:rPr>
            </w:pPr>
            <w:r w:rsidRPr="00AD0569">
              <w:rPr>
                <w:szCs w:val="22"/>
              </w:rPr>
              <w:t>2.2: Arealoppstilling som viser arealer fra konkurransegrunnlag, skisseprosjekt og forprosjekt. Redegjøre for vesentlige avvik</w:t>
            </w:r>
          </w:p>
        </w:tc>
        <w:tc>
          <w:tcPr>
            <w:tcW w:w="993" w:type="dxa"/>
            <w:shd w:val="clear" w:color="auto" w:fill="auto"/>
          </w:tcPr>
          <w:p w14:paraId="7F103D1C" w14:textId="77777777" w:rsidR="0037113B" w:rsidRPr="00C83FEB" w:rsidRDefault="0037113B"/>
        </w:tc>
        <w:tc>
          <w:tcPr>
            <w:tcW w:w="850" w:type="dxa"/>
            <w:shd w:val="clear" w:color="auto" w:fill="auto"/>
          </w:tcPr>
          <w:p w14:paraId="2D055443" w14:textId="77777777" w:rsidR="0037113B" w:rsidRPr="00C83FEB" w:rsidRDefault="0037113B"/>
        </w:tc>
      </w:tr>
      <w:tr w:rsidR="0037113B" w:rsidRPr="00C83FEB" w14:paraId="113C566C" w14:textId="77777777" w:rsidTr="0037113B">
        <w:tc>
          <w:tcPr>
            <w:tcW w:w="7479" w:type="dxa"/>
            <w:shd w:val="clear" w:color="auto" w:fill="auto"/>
          </w:tcPr>
          <w:p w14:paraId="477337CE" w14:textId="77777777" w:rsidR="0037113B" w:rsidRPr="00AD0569" w:rsidDel="00AC1806" w:rsidRDefault="0037113B" w:rsidP="008579AB">
            <w:pPr>
              <w:jc w:val="left"/>
              <w:rPr>
                <w:szCs w:val="22"/>
              </w:rPr>
            </w:pPr>
            <w:r w:rsidRPr="00AD0569">
              <w:rPr>
                <w:szCs w:val="22"/>
              </w:rPr>
              <w:t>2.3: Dagslysberegninger med refleksjonsverdier</w:t>
            </w:r>
            <w:r w:rsidR="007D5484" w:rsidRPr="00AD0569">
              <w:rPr>
                <w:szCs w:val="22"/>
              </w:rPr>
              <w:t xml:space="preserve"> </w:t>
            </w:r>
            <w:r w:rsidRPr="00AD0569">
              <w:rPr>
                <w:szCs w:val="22"/>
              </w:rPr>
              <w:t xml:space="preserve">anbefalt av </w:t>
            </w:r>
            <w:proofErr w:type="spellStart"/>
            <w:r w:rsidRPr="00AD0569">
              <w:rPr>
                <w:szCs w:val="22"/>
              </w:rPr>
              <w:t>Byggforsk</w:t>
            </w:r>
            <w:proofErr w:type="spellEnd"/>
            <w:r w:rsidRPr="00AD0569">
              <w:rPr>
                <w:szCs w:val="22"/>
              </w:rPr>
              <w:t xml:space="preserve"> </w:t>
            </w:r>
            <w:proofErr w:type="gramStart"/>
            <w:r w:rsidRPr="00AD0569">
              <w:rPr>
                <w:szCs w:val="22"/>
              </w:rPr>
              <w:t>S.(</w:t>
            </w:r>
            <w:proofErr w:type="gramEnd"/>
            <w:r w:rsidRPr="00AD0569">
              <w:rPr>
                <w:szCs w:val="22"/>
              </w:rPr>
              <w:t>2001).421.621 (</w:t>
            </w:r>
            <w:r w:rsidR="007D5484" w:rsidRPr="00AD0569">
              <w:rPr>
                <w:szCs w:val="22"/>
              </w:rPr>
              <w:t xml:space="preserve">typiske og </w:t>
            </w:r>
            <w:r w:rsidRPr="00AD0569">
              <w:rPr>
                <w:szCs w:val="22"/>
              </w:rPr>
              <w:t>kritiske rom)</w:t>
            </w:r>
          </w:p>
        </w:tc>
        <w:tc>
          <w:tcPr>
            <w:tcW w:w="993" w:type="dxa"/>
            <w:shd w:val="clear" w:color="auto" w:fill="auto"/>
          </w:tcPr>
          <w:p w14:paraId="2A30A78A" w14:textId="77777777" w:rsidR="0037113B" w:rsidRPr="00C83FEB" w:rsidRDefault="0037113B"/>
        </w:tc>
        <w:tc>
          <w:tcPr>
            <w:tcW w:w="850" w:type="dxa"/>
            <w:shd w:val="clear" w:color="auto" w:fill="auto"/>
          </w:tcPr>
          <w:p w14:paraId="27981A79" w14:textId="77777777" w:rsidR="0037113B" w:rsidRPr="00C83FEB" w:rsidRDefault="0037113B"/>
        </w:tc>
      </w:tr>
      <w:tr w:rsidR="0037113B" w:rsidRPr="00C83FEB" w14:paraId="6EF2CD05" w14:textId="77777777" w:rsidTr="0037113B">
        <w:tc>
          <w:tcPr>
            <w:tcW w:w="7479" w:type="dxa"/>
            <w:shd w:val="clear" w:color="auto" w:fill="auto"/>
          </w:tcPr>
          <w:p w14:paraId="52CC2521" w14:textId="77777777" w:rsidR="00820B69" w:rsidRPr="00AD0569" w:rsidRDefault="0037113B" w:rsidP="00820B69">
            <w:pPr>
              <w:pStyle w:val="brdtekst"/>
              <w:ind w:left="0"/>
              <w:rPr>
                <w:rFonts w:ascii="Calibri" w:hAnsi="Calibri"/>
                <w:noProof w:val="0"/>
                <w:sz w:val="22"/>
                <w:szCs w:val="22"/>
              </w:rPr>
            </w:pPr>
            <w:r w:rsidRPr="00AD0569">
              <w:rPr>
                <w:rFonts w:ascii="Calibri" w:hAnsi="Calibri"/>
                <w:sz w:val="22"/>
                <w:szCs w:val="22"/>
              </w:rPr>
              <w:t>2.4</w:t>
            </w:r>
            <w:r w:rsidRPr="00AD0569">
              <w:rPr>
                <w:sz w:val="22"/>
                <w:szCs w:val="22"/>
              </w:rPr>
              <w:t xml:space="preserve">: </w:t>
            </w:r>
            <w:r w:rsidR="00AD0569" w:rsidRPr="00AD0569">
              <w:rPr>
                <w:rFonts w:ascii="Calibri" w:hAnsi="Calibri"/>
                <w:noProof w:val="0"/>
                <w:sz w:val="22"/>
                <w:szCs w:val="22"/>
              </w:rPr>
              <w:t>Energi</w:t>
            </w:r>
          </w:p>
          <w:p w14:paraId="7CB95028" w14:textId="77777777" w:rsidR="00820B69" w:rsidRPr="00AD0569" w:rsidRDefault="008339C7" w:rsidP="008339C7">
            <w:pPr>
              <w:pStyle w:val="brdtekst"/>
              <w:ind w:left="0"/>
              <w:rPr>
                <w:rFonts w:ascii="Calibri" w:hAnsi="Calibri"/>
                <w:noProof w:val="0"/>
                <w:sz w:val="22"/>
                <w:szCs w:val="22"/>
              </w:rPr>
            </w:pPr>
            <w:r>
              <w:rPr>
                <w:rFonts w:ascii="Calibri" w:hAnsi="Calibri"/>
                <w:noProof w:val="0"/>
                <w:sz w:val="22"/>
                <w:szCs w:val="22"/>
              </w:rPr>
              <w:t xml:space="preserve">- </w:t>
            </w:r>
            <w:r w:rsidR="00820B69" w:rsidRPr="00AD0569">
              <w:rPr>
                <w:rFonts w:ascii="Calibri" w:hAnsi="Calibri"/>
                <w:noProof w:val="0"/>
                <w:sz w:val="22"/>
                <w:szCs w:val="22"/>
              </w:rPr>
              <w:t>U-verdiberegninger/energiberegning/energimerke</w:t>
            </w:r>
          </w:p>
          <w:p w14:paraId="6C450152" w14:textId="77777777" w:rsidR="00820B69" w:rsidRPr="00AD0569" w:rsidRDefault="008339C7" w:rsidP="008339C7">
            <w:pPr>
              <w:pStyle w:val="brdtekst"/>
              <w:ind w:left="0"/>
              <w:rPr>
                <w:rFonts w:ascii="Calibri" w:hAnsi="Calibri"/>
                <w:noProof w:val="0"/>
                <w:sz w:val="22"/>
                <w:szCs w:val="22"/>
              </w:rPr>
            </w:pPr>
            <w:r>
              <w:rPr>
                <w:rFonts w:ascii="Calibri" w:hAnsi="Calibri"/>
                <w:noProof w:val="0"/>
                <w:sz w:val="22"/>
                <w:szCs w:val="22"/>
              </w:rPr>
              <w:t xml:space="preserve">- </w:t>
            </w:r>
            <w:r w:rsidR="00820B69" w:rsidRPr="00AD0569">
              <w:rPr>
                <w:rFonts w:ascii="Calibri" w:hAnsi="Calibri"/>
                <w:noProof w:val="0"/>
                <w:sz w:val="22"/>
                <w:szCs w:val="22"/>
              </w:rPr>
              <w:t>Tetthet/kuldebroer</w:t>
            </w:r>
          </w:p>
          <w:p w14:paraId="2E508B1F" w14:textId="77777777" w:rsidR="0037113B" w:rsidRPr="00AD0569" w:rsidRDefault="008339C7" w:rsidP="008339C7">
            <w:pPr>
              <w:pStyle w:val="brdtekst"/>
              <w:ind w:left="0"/>
              <w:rPr>
                <w:rFonts w:ascii="Calibri" w:hAnsi="Calibri"/>
                <w:noProof w:val="0"/>
                <w:sz w:val="22"/>
                <w:szCs w:val="22"/>
              </w:rPr>
            </w:pPr>
            <w:r>
              <w:rPr>
                <w:rFonts w:ascii="Calibri" w:hAnsi="Calibri"/>
                <w:noProof w:val="0"/>
                <w:sz w:val="22"/>
                <w:szCs w:val="22"/>
              </w:rPr>
              <w:t xml:space="preserve">- </w:t>
            </w:r>
            <w:r w:rsidR="00820B69" w:rsidRPr="00AD0569">
              <w:rPr>
                <w:rFonts w:ascii="Calibri" w:hAnsi="Calibri"/>
                <w:noProof w:val="0"/>
                <w:sz w:val="22"/>
                <w:szCs w:val="22"/>
              </w:rPr>
              <w:t>Bygningsfysikk forprosjektrapport</w:t>
            </w:r>
          </w:p>
        </w:tc>
        <w:tc>
          <w:tcPr>
            <w:tcW w:w="993" w:type="dxa"/>
            <w:shd w:val="clear" w:color="auto" w:fill="auto"/>
          </w:tcPr>
          <w:p w14:paraId="62F5E021" w14:textId="77777777" w:rsidR="0037113B" w:rsidRPr="00C83FEB" w:rsidRDefault="0037113B"/>
        </w:tc>
        <w:tc>
          <w:tcPr>
            <w:tcW w:w="850" w:type="dxa"/>
            <w:shd w:val="clear" w:color="auto" w:fill="auto"/>
          </w:tcPr>
          <w:p w14:paraId="0DA430DA" w14:textId="77777777" w:rsidR="0037113B" w:rsidRPr="00C83FEB" w:rsidRDefault="0037113B"/>
        </w:tc>
      </w:tr>
      <w:tr w:rsidR="0037113B" w:rsidRPr="00C83FEB" w14:paraId="56EA3093" w14:textId="77777777" w:rsidTr="0037113B">
        <w:tc>
          <w:tcPr>
            <w:tcW w:w="7479" w:type="dxa"/>
            <w:shd w:val="clear" w:color="auto" w:fill="auto"/>
          </w:tcPr>
          <w:p w14:paraId="73B03100" w14:textId="77777777" w:rsidR="0037113B" w:rsidRPr="00AD0569" w:rsidRDefault="0037113B" w:rsidP="008579AB">
            <w:pPr>
              <w:jc w:val="left"/>
              <w:rPr>
                <w:szCs w:val="22"/>
              </w:rPr>
            </w:pPr>
            <w:r w:rsidRPr="00AD0569">
              <w:rPr>
                <w:szCs w:val="22"/>
              </w:rPr>
              <w:t>2.5: Material- og fargeoppsett innvendig og utvendig</w:t>
            </w:r>
          </w:p>
          <w:p w14:paraId="4954B453" w14:textId="77777777" w:rsidR="0037113B" w:rsidRPr="00AD0569" w:rsidRDefault="0037113B" w:rsidP="008579AB">
            <w:pPr>
              <w:jc w:val="left"/>
              <w:rPr>
                <w:szCs w:val="22"/>
              </w:rPr>
            </w:pPr>
            <w:r w:rsidRPr="00AD0569">
              <w:rPr>
                <w:szCs w:val="22"/>
              </w:rPr>
              <w:t>Beskrivelse og plansje med materialprøver</w:t>
            </w:r>
          </w:p>
          <w:p w14:paraId="5196C093" w14:textId="77777777" w:rsidR="0037113B" w:rsidRPr="00AD0569" w:rsidRDefault="0037113B" w:rsidP="008579AB">
            <w:pPr>
              <w:jc w:val="left"/>
              <w:rPr>
                <w:szCs w:val="22"/>
              </w:rPr>
            </w:pPr>
            <w:r w:rsidRPr="00AD0569">
              <w:rPr>
                <w:szCs w:val="22"/>
              </w:rPr>
              <w:t>Rombehandlingsskjema – typiske rom og spesielle rom som skal framstå med høy kvalitet</w:t>
            </w:r>
          </w:p>
          <w:p w14:paraId="1F669AE0" w14:textId="77777777" w:rsidR="0037113B" w:rsidRPr="00AD0569" w:rsidRDefault="0037113B" w:rsidP="008579AB">
            <w:pPr>
              <w:jc w:val="left"/>
              <w:rPr>
                <w:szCs w:val="22"/>
              </w:rPr>
            </w:pPr>
            <w:r w:rsidRPr="00AD0569">
              <w:rPr>
                <w:szCs w:val="22"/>
              </w:rPr>
              <w:t>Intensjon fargeoppsett</w:t>
            </w:r>
          </w:p>
        </w:tc>
        <w:tc>
          <w:tcPr>
            <w:tcW w:w="993" w:type="dxa"/>
            <w:shd w:val="clear" w:color="auto" w:fill="auto"/>
          </w:tcPr>
          <w:p w14:paraId="3E504430" w14:textId="77777777" w:rsidR="0037113B" w:rsidRPr="00C83FEB" w:rsidRDefault="0037113B"/>
        </w:tc>
        <w:tc>
          <w:tcPr>
            <w:tcW w:w="850" w:type="dxa"/>
            <w:shd w:val="clear" w:color="auto" w:fill="auto"/>
          </w:tcPr>
          <w:p w14:paraId="2854C3D9" w14:textId="77777777" w:rsidR="0037113B" w:rsidRPr="00C83FEB" w:rsidRDefault="0037113B"/>
        </w:tc>
      </w:tr>
      <w:tr w:rsidR="0037113B" w:rsidRPr="00C83FEB" w14:paraId="0124DE41" w14:textId="77777777" w:rsidTr="0037113B">
        <w:tc>
          <w:tcPr>
            <w:tcW w:w="7479" w:type="dxa"/>
            <w:shd w:val="clear" w:color="auto" w:fill="auto"/>
          </w:tcPr>
          <w:p w14:paraId="715661F3" w14:textId="77777777" w:rsidR="007D5484" w:rsidRPr="00AD0569" w:rsidRDefault="0037113B" w:rsidP="008579AB">
            <w:pPr>
              <w:jc w:val="left"/>
              <w:rPr>
                <w:szCs w:val="22"/>
              </w:rPr>
            </w:pPr>
            <w:r w:rsidRPr="00AD0569">
              <w:rPr>
                <w:szCs w:val="22"/>
              </w:rPr>
              <w:t xml:space="preserve">2.6: Redegjørelse evt. </w:t>
            </w:r>
            <w:r w:rsidR="007D5484" w:rsidRPr="00AD0569">
              <w:rPr>
                <w:szCs w:val="22"/>
              </w:rPr>
              <w:t>T</w:t>
            </w:r>
            <w:r w:rsidRPr="00AD0569">
              <w:rPr>
                <w:szCs w:val="22"/>
              </w:rPr>
              <w:t>egninger</w:t>
            </w:r>
            <w:r w:rsidR="007D5484" w:rsidRPr="00AD0569">
              <w:rPr>
                <w:szCs w:val="22"/>
              </w:rPr>
              <w:t>/foto</w:t>
            </w:r>
            <w:r w:rsidRPr="00AD0569">
              <w:rPr>
                <w:szCs w:val="22"/>
              </w:rPr>
              <w:t xml:space="preserve"> som redegjør for valg av/materiale/oppbygning av komponenter så som dører, vinduer, innvendige o</w:t>
            </w:r>
            <w:r w:rsidR="007D5484" w:rsidRPr="00AD0569">
              <w:rPr>
                <w:szCs w:val="22"/>
              </w:rPr>
              <w:t xml:space="preserve">g utvendige </w:t>
            </w:r>
            <w:proofErr w:type="spellStart"/>
            <w:r w:rsidR="007D5484" w:rsidRPr="00AD0569">
              <w:rPr>
                <w:szCs w:val="22"/>
              </w:rPr>
              <w:t>glassfelt</w:t>
            </w:r>
            <w:proofErr w:type="spellEnd"/>
            <w:r w:rsidR="007D5484" w:rsidRPr="00AD0569">
              <w:rPr>
                <w:szCs w:val="22"/>
              </w:rPr>
              <w:t xml:space="preserve">, </w:t>
            </w:r>
            <w:proofErr w:type="gramStart"/>
            <w:r w:rsidR="007D5484" w:rsidRPr="00AD0569">
              <w:rPr>
                <w:szCs w:val="22"/>
              </w:rPr>
              <w:t>rekkverk,</w:t>
            </w:r>
            <w:proofErr w:type="gramEnd"/>
            <w:r w:rsidR="007D5484" w:rsidRPr="00AD0569">
              <w:rPr>
                <w:szCs w:val="22"/>
              </w:rPr>
              <w:t xml:space="preserve"> håndløpere.</w:t>
            </w:r>
          </w:p>
          <w:p w14:paraId="19F88C5C" w14:textId="77777777" w:rsidR="007D5484" w:rsidRPr="00AD0569" w:rsidRDefault="007D5484" w:rsidP="008579AB">
            <w:pPr>
              <w:jc w:val="left"/>
              <w:rPr>
                <w:szCs w:val="22"/>
              </w:rPr>
            </w:pPr>
            <w:r w:rsidRPr="00AD0569">
              <w:rPr>
                <w:szCs w:val="22"/>
              </w:rPr>
              <w:t>- Gulvplan</w:t>
            </w:r>
          </w:p>
          <w:p w14:paraId="6F2D5A3E" w14:textId="77777777" w:rsidR="00993D1F" w:rsidRPr="00AD0569" w:rsidRDefault="00993D1F" w:rsidP="008579AB">
            <w:pPr>
              <w:jc w:val="left"/>
              <w:rPr>
                <w:szCs w:val="22"/>
              </w:rPr>
            </w:pPr>
            <w:r w:rsidRPr="00AD0569">
              <w:rPr>
                <w:szCs w:val="22"/>
              </w:rPr>
              <w:t>- Himlingsplan</w:t>
            </w:r>
          </w:p>
          <w:p w14:paraId="39EBFEE6" w14:textId="77777777" w:rsidR="007D5484" w:rsidRPr="00AD0569" w:rsidRDefault="007D5484" w:rsidP="008579AB">
            <w:pPr>
              <w:jc w:val="left"/>
              <w:rPr>
                <w:szCs w:val="22"/>
              </w:rPr>
            </w:pPr>
            <w:r w:rsidRPr="00AD0569">
              <w:rPr>
                <w:szCs w:val="22"/>
              </w:rPr>
              <w:t>- Overflater vegg</w:t>
            </w:r>
          </w:p>
          <w:p w14:paraId="2D9E997E" w14:textId="77777777" w:rsidR="0037113B" w:rsidRPr="00AD0569" w:rsidRDefault="007D5484" w:rsidP="008579AB">
            <w:pPr>
              <w:jc w:val="left"/>
              <w:rPr>
                <w:szCs w:val="22"/>
              </w:rPr>
            </w:pPr>
            <w:r w:rsidRPr="00AD0569">
              <w:rPr>
                <w:szCs w:val="22"/>
              </w:rPr>
              <w:t xml:space="preserve">- Plassering og utforming av </w:t>
            </w:r>
            <w:r w:rsidR="0037113B" w:rsidRPr="00AD0569">
              <w:rPr>
                <w:szCs w:val="22"/>
              </w:rPr>
              <w:t>fast innredning.</w:t>
            </w:r>
          </w:p>
        </w:tc>
        <w:tc>
          <w:tcPr>
            <w:tcW w:w="993" w:type="dxa"/>
            <w:shd w:val="clear" w:color="auto" w:fill="auto"/>
          </w:tcPr>
          <w:p w14:paraId="38734BBE" w14:textId="77777777" w:rsidR="0037113B" w:rsidRPr="00C83FEB" w:rsidRDefault="0037113B"/>
        </w:tc>
        <w:tc>
          <w:tcPr>
            <w:tcW w:w="850" w:type="dxa"/>
            <w:shd w:val="clear" w:color="auto" w:fill="auto"/>
          </w:tcPr>
          <w:p w14:paraId="3A2D911D" w14:textId="77777777" w:rsidR="0037113B" w:rsidRPr="00C83FEB" w:rsidRDefault="0037113B"/>
        </w:tc>
      </w:tr>
      <w:tr w:rsidR="0037113B" w:rsidRPr="00C83FEB" w14:paraId="1F9C59A0" w14:textId="77777777" w:rsidTr="0037113B">
        <w:tc>
          <w:tcPr>
            <w:tcW w:w="7479" w:type="dxa"/>
            <w:shd w:val="clear" w:color="auto" w:fill="auto"/>
          </w:tcPr>
          <w:p w14:paraId="7E6F197C" w14:textId="77777777" w:rsidR="0037113B" w:rsidRPr="002C18CB" w:rsidRDefault="00AC1DCF" w:rsidP="00E93815">
            <w:pPr>
              <w:jc w:val="left"/>
              <w:rPr>
                <w:sz w:val="28"/>
                <w:szCs w:val="28"/>
              </w:rPr>
            </w:pPr>
            <w:r w:rsidRPr="005701F9">
              <w:rPr>
                <w:b/>
                <w:sz w:val="24"/>
                <w:szCs w:val="28"/>
              </w:rPr>
              <w:t>3</w:t>
            </w:r>
            <w:r w:rsidR="00993D1F" w:rsidRPr="005701F9">
              <w:rPr>
                <w:b/>
                <w:sz w:val="24"/>
                <w:szCs w:val="28"/>
              </w:rPr>
              <w:t>.</w:t>
            </w:r>
            <w:r w:rsidR="005701F9">
              <w:rPr>
                <w:b/>
                <w:sz w:val="24"/>
                <w:szCs w:val="28"/>
              </w:rPr>
              <w:t xml:space="preserve"> </w:t>
            </w:r>
            <w:r w:rsidR="0037113B" w:rsidRPr="005701F9">
              <w:rPr>
                <w:b/>
                <w:sz w:val="24"/>
                <w:szCs w:val="28"/>
              </w:rPr>
              <w:t>VVS</w:t>
            </w:r>
          </w:p>
        </w:tc>
        <w:tc>
          <w:tcPr>
            <w:tcW w:w="993" w:type="dxa"/>
            <w:shd w:val="clear" w:color="auto" w:fill="auto"/>
          </w:tcPr>
          <w:p w14:paraId="07319AE5" w14:textId="77777777" w:rsidR="0037113B" w:rsidRPr="00C83FEB" w:rsidRDefault="0037113B"/>
        </w:tc>
        <w:tc>
          <w:tcPr>
            <w:tcW w:w="850" w:type="dxa"/>
            <w:shd w:val="clear" w:color="auto" w:fill="auto"/>
          </w:tcPr>
          <w:p w14:paraId="150FF0FA" w14:textId="77777777" w:rsidR="0037113B" w:rsidRPr="00C83FEB" w:rsidRDefault="0037113B"/>
        </w:tc>
      </w:tr>
      <w:tr w:rsidR="0037113B" w:rsidRPr="00C83FEB" w14:paraId="2B27086D" w14:textId="77777777" w:rsidTr="0037113B">
        <w:tc>
          <w:tcPr>
            <w:tcW w:w="7479" w:type="dxa"/>
            <w:shd w:val="clear" w:color="auto" w:fill="auto"/>
          </w:tcPr>
          <w:p w14:paraId="4C270872" w14:textId="77777777" w:rsidR="0037113B" w:rsidRPr="00AD0569" w:rsidRDefault="00706B3B" w:rsidP="008579AB">
            <w:pPr>
              <w:jc w:val="left"/>
              <w:rPr>
                <w:szCs w:val="22"/>
              </w:rPr>
            </w:pPr>
            <w:r w:rsidRPr="00AD0569">
              <w:rPr>
                <w:szCs w:val="22"/>
              </w:rPr>
              <w:t>3</w:t>
            </w:r>
            <w:r w:rsidR="0037113B" w:rsidRPr="00AD0569">
              <w:rPr>
                <w:szCs w:val="22"/>
              </w:rPr>
              <w:t>.1: Luftmengder - totalt og på romnivå med angivelse av personbelastning ved dimensjonering, og angivelse av sonedeling og hvor det evt. er behovsstyrt ventilasjon (VAV/CAV)</w:t>
            </w:r>
          </w:p>
        </w:tc>
        <w:tc>
          <w:tcPr>
            <w:tcW w:w="993" w:type="dxa"/>
            <w:shd w:val="clear" w:color="auto" w:fill="auto"/>
          </w:tcPr>
          <w:p w14:paraId="107BD588" w14:textId="77777777" w:rsidR="0037113B" w:rsidRPr="00C83FEB" w:rsidRDefault="0037113B"/>
        </w:tc>
        <w:tc>
          <w:tcPr>
            <w:tcW w:w="850" w:type="dxa"/>
            <w:shd w:val="clear" w:color="auto" w:fill="auto"/>
          </w:tcPr>
          <w:p w14:paraId="79BB8D42" w14:textId="77777777" w:rsidR="0037113B" w:rsidRPr="00C83FEB" w:rsidRDefault="0037113B"/>
        </w:tc>
      </w:tr>
      <w:tr w:rsidR="0037113B" w:rsidRPr="00C83FEB" w14:paraId="43E1EA1E" w14:textId="77777777" w:rsidTr="0037113B">
        <w:tc>
          <w:tcPr>
            <w:tcW w:w="7479" w:type="dxa"/>
            <w:shd w:val="clear" w:color="auto" w:fill="auto"/>
          </w:tcPr>
          <w:p w14:paraId="137B035C" w14:textId="77777777" w:rsidR="0037113B" w:rsidRPr="00AD0569" w:rsidRDefault="00706B3B" w:rsidP="008579AB">
            <w:pPr>
              <w:jc w:val="left"/>
              <w:rPr>
                <w:szCs w:val="22"/>
              </w:rPr>
            </w:pPr>
            <w:r w:rsidRPr="00AD0569">
              <w:rPr>
                <w:szCs w:val="22"/>
              </w:rPr>
              <w:t>3</w:t>
            </w:r>
            <w:r w:rsidR="0037113B" w:rsidRPr="00AD0569">
              <w:rPr>
                <w:szCs w:val="22"/>
              </w:rPr>
              <w:t>.2: Aggregatoppdeling med luftmengder</w:t>
            </w:r>
          </w:p>
          <w:p w14:paraId="713C9804" w14:textId="77777777" w:rsidR="0037113B" w:rsidRPr="00AD0569" w:rsidRDefault="0080670F" w:rsidP="008579AB">
            <w:pPr>
              <w:jc w:val="left"/>
              <w:rPr>
                <w:szCs w:val="22"/>
              </w:rPr>
            </w:pPr>
            <w:r w:rsidRPr="00AD0569">
              <w:rPr>
                <w:szCs w:val="22"/>
              </w:rPr>
              <w:t>Begrunnelse for plassering aggregater, luftinntak og avkast i forhold til forurensninger etc.</w:t>
            </w:r>
          </w:p>
        </w:tc>
        <w:tc>
          <w:tcPr>
            <w:tcW w:w="993" w:type="dxa"/>
            <w:shd w:val="clear" w:color="auto" w:fill="auto"/>
          </w:tcPr>
          <w:p w14:paraId="3CA0C91D" w14:textId="77777777" w:rsidR="0037113B" w:rsidRPr="00C83FEB" w:rsidRDefault="0037113B"/>
        </w:tc>
        <w:tc>
          <w:tcPr>
            <w:tcW w:w="850" w:type="dxa"/>
            <w:shd w:val="clear" w:color="auto" w:fill="auto"/>
          </w:tcPr>
          <w:p w14:paraId="7F503A85" w14:textId="77777777" w:rsidR="0037113B" w:rsidRPr="00C83FEB" w:rsidRDefault="0037113B"/>
        </w:tc>
      </w:tr>
      <w:tr w:rsidR="0037113B" w:rsidRPr="00C83FEB" w14:paraId="0750B2F4" w14:textId="77777777" w:rsidTr="0037113B">
        <w:tc>
          <w:tcPr>
            <w:tcW w:w="7479" w:type="dxa"/>
            <w:shd w:val="clear" w:color="auto" w:fill="auto"/>
          </w:tcPr>
          <w:p w14:paraId="4CDF46A8" w14:textId="77777777" w:rsidR="0037113B" w:rsidRPr="00AD0569" w:rsidRDefault="00706B3B" w:rsidP="008579AB">
            <w:pPr>
              <w:jc w:val="left"/>
              <w:rPr>
                <w:szCs w:val="22"/>
              </w:rPr>
            </w:pPr>
            <w:r w:rsidRPr="00AD0569">
              <w:rPr>
                <w:szCs w:val="22"/>
              </w:rPr>
              <w:t>3</w:t>
            </w:r>
            <w:r w:rsidR="0037113B" w:rsidRPr="00AD0569">
              <w:rPr>
                <w:szCs w:val="22"/>
              </w:rPr>
              <w:t>.3: Installert effekt (varme og kjøling) alle rom</w:t>
            </w:r>
          </w:p>
        </w:tc>
        <w:tc>
          <w:tcPr>
            <w:tcW w:w="993" w:type="dxa"/>
            <w:shd w:val="clear" w:color="auto" w:fill="auto"/>
          </w:tcPr>
          <w:p w14:paraId="2CA678FE" w14:textId="77777777" w:rsidR="0037113B" w:rsidRPr="00C83FEB" w:rsidRDefault="0037113B"/>
        </w:tc>
        <w:tc>
          <w:tcPr>
            <w:tcW w:w="850" w:type="dxa"/>
            <w:shd w:val="clear" w:color="auto" w:fill="auto"/>
          </w:tcPr>
          <w:p w14:paraId="097C7993" w14:textId="77777777" w:rsidR="0037113B" w:rsidRPr="00C83FEB" w:rsidRDefault="0037113B"/>
        </w:tc>
      </w:tr>
      <w:tr w:rsidR="0037113B" w:rsidRPr="00C83FEB" w14:paraId="2459EA98" w14:textId="77777777" w:rsidTr="0037113B">
        <w:tc>
          <w:tcPr>
            <w:tcW w:w="7479" w:type="dxa"/>
            <w:shd w:val="clear" w:color="auto" w:fill="auto"/>
          </w:tcPr>
          <w:p w14:paraId="3DEDF71C" w14:textId="77777777" w:rsidR="0037113B" w:rsidRPr="00AD0569" w:rsidRDefault="00706B3B" w:rsidP="00B6615D">
            <w:pPr>
              <w:jc w:val="left"/>
              <w:rPr>
                <w:szCs w:val="22"/>
              </w:rPr>
            </w:pPr>
            <w:r w:rsidRPr="00AD0569">
              <w:rPr>
                <w:szCs w:val="22"/>
              </w:rPr>
              <w:t>3</w:t>
            </w:r>
            <w:r w:rsidR="0037113B" w:rsidRPr="00AD0569">
              <w:rPr>
                <w:szCs w:val="22"/>
              </w:rPr>
              <w:t>.4: Ene</w:t>
            </w:r>
            <w:r w:rsidR="00B6615D" w:rsidRPr="00AD0569">
              <w:rPr>
                <w:szCs w:val="22"/>
              </w:rPr>
              <w:t xml:space="preserve">rgi- og effektbudsjett </w:t>
            </w:r>
          </w:p>
        </w:tc>
        <w:tc>
          <w:tcPr>
            <w:tcW w:w="993" w:type="dxa"/>
            <w:shd w:val="clear" w:color="auto" w:fill="auto"/>
          </w:tcPr>
          <w:p w14:paraId="6D2DB70C" w14:textId="77777777" w:rsidR="0037113B" w:rsidRPr="00C83FEB" w:rsidRDefault="0037113B"/>
        </w:tc>
        <w:tc>
          <w:tcPr>
            <w:tcW w:w="850" w:type="dxa"/>
            <w:shd w:val="clear" w:color="auto" w:fill="auto"/>
          </w:tcPr>
          <w:p w14:paraId="0DD44B50" w14:textId="77777777" w:rsidR="0037113B" w:rsidRPr="00C83FEB" w:rsidRDefault="0037113B"/>
        </w:tc>
      </w:tr>
      <w:tr w:rsidR="0037113B" w:rsidRPr="00C83FEB" w14:paraId="6DE9DE01" w14:textId="77777777" w:rsidTr="0037113B">
        <w:tc>
          <w:tcPr>
            <w:tcW w:w="7479" w:type="dxa"/>
            <w:shd w:val="clear" w:color="auto" w:fill="auto"/>
          </w:tcPr>
          <w:p w14:paraId="28899B58" w14:textId="77777777" w:rsidR="0037113B" w:rsidRPr="00AD0569" w:rsidRDefault="00706B3B" w:rsidP="00E93815">
            <w:pPr>
              <w:jc w:val="left"/>
              <w:rPr>
                <w:szCs w:val="22"/>
              </w:rPr>
            </w:pPr>
            <w:r w:rsidRPr="00AD0569">
              <w:rPr>
                <w:szCs w:val="22"/>
              </w:rPr>
              <w:t>3</w:t>
            </w:r>
            <w:r w:rsidR="0037113B" w:rsidRPr="00AD0569">
              <w:rPr>
                <w:szCs w:val="22"/>
              </w:rPr>
              <w:t>.5: Systemskjema med tilhørende funksjonsbeskrivelser alle system</w:t>
            </w:r>
          </w:p>
        </w:tc>
        <w:tc>
          <w:tcPr>
            <w:tcW w:w="993" w:type="dxa"/>
            <w:shd w:val="clear" w:color="auto" w:fill="auto"/>
          </w:tcPr>
          <w:p w14:paraId="42193571" w14:textId="77777777" w:rsidR="0037113B" w:rsidRPr="00C83FEB" w:rsidRDefault="0037113B"/>
        </w:tc>
        <w:tc>
          <w:tcPr>
            <w:tcW w:w="850" w:type="dxa"/>
            <w:shd w:val="clear" w:color="auto" w:fill="auto"/>
          </w:tcPr>
          <w:p w14:paraId="5C240BE9" w14:textId="77777777" w:rsidR="0037113B" w:rsidRPr="00C83FEB" w:rsidRDefault="0037113B"/>
        </w:tc>
      </w:tr>
      <w:tr w:rsidR="0037113B" w:rsidRPr="00C83FEB" w14:paraId="61BD9BB4" w14:textId="77777777" w:rsidTr="0037113B">
        <w:tc>
          <w:tcPr>
            <w:tcW w:w="7479" w:type="dxa"/>
            <w:shd w:val="clear" w:color="auto" w:fill="auto"/>
          </w:tcPr>
          <w:p w14:paraId="3FF6CFF0" w14:textId="77777777" w:rsidR="0037113B" w:rsidRPr="00AD0569" w:rsidRDefault="00706B3B" w:rsidP="008579AB">
            <w:pPr>
              <w:jc w:val="left"/>
              <w:rPr>
                <w:szCs w:val="22"/>
              </w:rPr>
            </w:pPr>
            <w:r w:rsidRPr="00AD0569">
              <w:rPr>
                <w:szCs w:val="22"/>
              </w:rPr>
              <w:t>3</w:t>
            </w:r>
            <w:r w:rsidR="0037113B" w:rsidRPr="00AD0569">
              <w:rPr>
                <w:szCs w:val="22"/>
              </w:rPr>
              <w:t>.6</w:t>
            </w:r>
            <w:r w:rsidR="00F57FA0" w:rsidRPr="00AD0569">
              <w:rPr>
                <w:szCs w:val="22"/>
              </w:rPr>
              <w:t>:</w:t>
            </w:r>
            <w:r w:rsidR="0037113B" w:rsidRPr="00AD0569">
              <w:rPr>
                <w:szCs w:val="22"/>
              </w:rPr>
              <w:t xml:space="preserve"> Lydberegninger/vurderinger innvendig og utvendig (plassering av utstyr etc.)</w:t>
            </w:r>
          </w:p>
        </w:tc>
        <w:tc>
          <w:tcPr>
            <w:tcW w:w="993" w:type="dxa"/>
            <w:shd w:val="clear" w:color="auto" w:fill="auto"/>
          </w:tcPr>
          <w:p w14:paraId="7A940286" w14:textId="77777777" w:rsidR="0037113B" w:rsidRPr="00C83FEB" w:rsidRDefault="0037113B"/>
        </w:tc>
        <w:tc>
          <w:tcPr>
            <w:tcW w:w="850" w:type="dxa"/>
            <w:shd w:val="clear" w:color="auto" w:fill="auto"/>
          </w:tcPr>
          <w:p w14:paraId="1B31D4CE" w14:textId="77777777" w:rsidR="0037113B" w:rsidRPr="00C83FEB" w:rsidRDefault="0037113B"/>
        </w:tc>
      </w:tr>
      <w:tr w:rsidR="0037113B" w:rsidRPr="00C83FEB" w14:paraId="02D2C895" w14:textId="77777777" w:rsidTr="0037113B">
        <w:tc>
          <w:tcPr>
            <w:tcW w:w="7479" w:type="dxa"/>
            <w:shd w:val="clear" w:color="auto" w:fill="auto"/>
          </w:tcPr>
          <w:p w14:paraId="420B436C" w14:textId="77777777" w:rsidR="0037113B" w:rsidRPr="00B855E2" w:rsidRDefault="00706B3B" w:rsidP="00993D1F">
            <w:pPr>
              <w:jc w:val="left"/>
              <w:rPr>
                <w:sz w:val="28"/>
                <w:szCs w:val="28"/>
              </w:rPr>
            </w:pPr>
            <w:r w:rsidRPr="005701F9">
              <w:rPr>
                <w:b/>
                <w:sz w:val="24"/>
                <w:szCs w:val="28"/>
              </w:rPr>
              <w:t>4</w:t>
            </w:r>
            <w:r w:rsidR="00993D1F" w:rsidRPr="005701F9">
              <w:rPr>
                <w:b/>
                <w:sz w:val="24"/>
                <w:szCs w:val="28"/>
              </w:rPr>
              <w:t>.</w:t>
            </w:r>
            <w:r w:rsidR="005701F9">
              <w:rPr>
                <w:b/>
                <w:sz w:val="24"/>
                <w:szCs w:val="28"/>
              </w:rPr>
              <w:t xml:space="preserve"> </w:t>
            </w:r>
            <w:r w:rsidR="00AD0569" w:rsidRPr="005701F9">
              <w:rPr>
                <w:b/>
                <w:sz w:val="24"/>
                <w:szCs w:val="28"/>
              </w:rPr>
              <w:t>ELEKTRO</w:t>
            </w:r>
          </w:p>
        </w:tc>
        <w:tc>
          <w:tcPr>
            <w:tcW w:w="993" w:type="dxa"/>
            <w:shd w:val="clear" w:color="auto" w:fill="auto"/>
          </w:tcPr>
          <w:p w14:paraId="452669D0" w14:textId="77777777" w:rsidR="0037113B" w:rsidRPr="00C83FEB" w:rsidRDefault="0037113B"/>
        </w:tc>
        <w:tc>
          <w:tcPr>
            <w:tcW w:w="850" w:type="dxa"/>
            <w:shd w:val="clear" w:color="auto" w:fill="auto"/>
          </w:tcPr>
          <w:p w14:paraId="6DB639C2" w14:textId="77777777" w:rsidR="0037113B" w:rsidRPr="00C83FEB" w:rsidRDefault="0037113B"/>
        </w:tc>
      </w:tr>
      <w:tr w:rsidR="0037113B" w:rsidRPr="00C83FEB" w14:paraId="2FCC168D" w14:textId="77777777" w:rsidTr="0037113B">
        <w:tc>
          <w:tcPr>
            <w:tcW w:w="7479" w:type="dxa"/>
            <w:shd w:val="clear" w:color="auto" w:fill="auto"/>
          </w:tcPr>
          <w:p w14:paraId="6B65AE67" w14:textId="77777777" w:rsidR="0037113B" w:rsidRPr="00AD0569" w:rsidRDefault="00706B3B" w:rsidP="00E93815">
            <w:pPr>
              <w:jc w:val="left"/>
              <w:rPr>
                <w:szCs w:val="22"/>
              </w:rPr>
            </w:pPr>
            <w:r w:rsidRPr="00AD0569">
              <w:rPr>
                <w:szCs w:val="22"/>
              </w:rPr>
              <w:lastRenderedPageBreak/>
              <w:t>4</w:t>
            </w:r>
            <w:r w:rsidR="0037113B" w:rsidRPr="00AD0569">
              <w:rPr>
                <w:szCs w:val="22"/>
              </w:rPr>
              <w:t xml:space="preserve">.1: Framlegge forslag til belysningsløsning med lysberegninger for alle om. </w:t>
            </w:r>
          </w:p>
        </w:tc>
        <w:tc>
          <w:tcPr>
            <w:tcW w:w="993" w:type="dxa"/>
            <w:shd w:val="clear" w:color="auto" w:fill="auto"/>
          </w:tcPr>
          <w:p w14:paraId="36E0A10E" w14:textId="77777777" w:rsidR="0037113B" w:rsidRPr="00C83FEB" w:rsidRDefault="0037113B"/>
        </w:tc>
        <w:tc>
          <w:tcPr>
            <w:tcW w:w="850" w:type="dxa"/>
            <w:shd w:val="clear" w:color="auto" w:fill="auto"/>
          </w:tcPr>
          <w:p w14:paraId="628F5566" w14:textId="77777777" w:rsidR="0037113B" w:rsidRPr="00C83FEB" w:rsidRDefault="0037113B"/>
        </w:tc>
      </w:tr>
      <w:tr w:rsidR="0037113B" w:rsidRPr="00C83FEB" w14:paraId="15061A8A" w14:textId="77777777" w:rsidTr="0037113B">
        <w:tc>
          <w:tcPr>
            <w:tcW w:w="7479" w:type="dxa"/>
            <w:shd w:val="clear" w:color="auto" w:fill="auto"/>
          </w:tcPr>
          <w:p w14:paraId="4389F9A9" w14:textId="77777777" w:rsidR="0037113B" w:rsidRPr="00AD0569" w:rsidRDefault="00706B3B" w:rsidP="00E93815">
            <w:pPr>
              <w:jc w:val="left"/>
              <w:rPr>
                <w:szCs w:val="22"/>
              </w:rPr>
            </w:pPr>
            <w:r w:rsidRPr="00AD0569">
              <w:rPr>
                <w:szCs w:val="22"/>
              </w:rPr>
              <w:t>4</w:t>
            </w:r>
            <w:r w:rsidR="0037113B" w:rsidRPr="00AD0569">
              <w:rPr>
                <w:szCs w:val="22"/>
              </w:rPr>
              <w:t xml:space="preserve">.2: Tekniske og dimensjonerende kapasiteter fra nettleverandør. </w:t>
            </w:r>
          </w:p>
        </w:tc>
        <w:tc>
          <w:tcPr>
            <w:tcW w:w="993" w:type="dxa"/>
            <w:shd w:val="clear" w:color="auto" w:fill="auto"/>
          </w:tcPr>
          <w:p w14:paraId="1F3BAB74" w14:textId="77777777" w:rsidR="0037113B" w:rsidRPr="00C83FEB" w:rsidRDefault="0037113B"/>
        </w:tc>
        <w:tc>
          <w:tcPr>
            <w:tcW w:w="850" w:type="dxa"/>
            <w:shd w:val="clear" w:color="auto" w:fill="auto"/>
          </w:tcPr>
          <w:p w14:paraId="4F2D3990" w14:textId="77777777" w:rsidR="0037113B" w:rsidRPr="00C83FEB" w:rsidRDefault="0037113B"/>
        </w:tc>
      </w:tr>
      <w:tr w:rsidR="0037113B" w:rsidRPr="00C83FEB" w14:paraId="689AF31A" w14:textId="77777777" w:rsidTr="0037113B">
        <w:tc>
          <w:tcPr>
            <w:tcW w:w="7479" w:type="dxa"/>
            <w:shd w:val="clear" w:color="auto" w:fill="auto"/>
          </w:tcPr>
          <w:p w14:paraId="2634CFB7" w14:textId="77777777" w:rsidR="0021092F" w:rsidRPr="00AD0569" w:rsidRDefault="00706B3B" w:rsidP="00E93815">
            <w:pPr>
              <w:jc w:val="left"/>
              <w:rPr>
                <w:szCs w:val="22"/>
              </w:rPr>
            </w:pPr>
            <w:r w:rsidRPr="00AD0569">
              <w:rPr>
                <w:szCs w:val="22"/>
              </w:rPr>
              <w:t>4</w:t>
            </w:r>
            <w:r w:rsidR="0037113B" w:rsidRPr="00AD0569">
              <w:rPr>
                <w:szCs w:val="22"/>
              </w:rPr>
              <w:t xml:space="preserve">.3: FEBDOK-beregninger. Overføring av </w:t>
            </w:r>
            <w:proofErr w:type="spellStart"/>
            <w:r w:rsidR="0037113B" w:rsidRPr="00AD0569">
              <w:rPr>
                <w:szCs w:val="22"/>
              </w:rPr>
              <w:t>anleggsfil</w:t>
            </w:r>
            <w:proofErr w:type="spellEnd"/>
            <w:r w:rsidR="0037113B" w:rsidRPr="00AD0569">
              <w:rPr>
                <w:szCs w:val="22"/>
              </w:rPr>
              <w:t xml:space="preserve"> i forprosjekt.</w:t>
            </w:r>
          </w:p>
        </w:tc>
        <w:tc>
          <w:tcPr>
            <w:tcW w:w="993" w:type="dxa"/>
            <w:shd w:val="clear" w:color="auto" w:fill="auto"/>
          </w:tcPr>
          <w:p w14:paraId="53116011" w14:textId="77777777" w:rsidR="0037113B" w:rsidRPr="00C83FEB" w:rsidRDefault="0037113B"/>
        </w:tc>
        <w:tc>
          <w:tcPr>
            <w:tcW w:w="850" w:type="dxa"/>
            <w:shd w:val="clear" w:color="auto" w:fill="auto"/>
          </w:tcPr>
          <w:p w14:paraId="5C9F5C0B" w14:textId="77777777" w:rsidR="0037113B" w:rsidRPr="00C83FEB" w:rsidRDefault="0037113B"/>
        </w:tc>
      </w:tr>
      <w:tr w:rsidR="0037113B" w:rsidRPr="00C83FEB" w14:paraId="54638D33" w14:textId="77777777" w:rsidTr="0037113B">
        <w:tc>
          <w:tcPr>
            <w:tcW w:w="7479" w:type="dxa"/>
            <w:shd w:val="clear" w:color="auto" w:fill="auto"/>
          </w:tcPr>
          <w:p w14:paraId="1B6D15DF" w14:textId="77777777" w:rsidR="0037113B" w:rsidRPr="00AD0569" w:rsidRDefault="00706B3B" w:rsidP="00E93815">
            <w:pPr>
              <w:jc w:val="left"/>
              <w:rPr>
                <w:szCs w:val="22"/>
              </w:rPr>
            </w:pPr>
            <w:r w:rsidRPr="00AD0569">
              <w:rPr>
                <w:szCs w:val="22"/>
              </w:rPr>
              <w:t>4</w:t>
            </w:r>
            <w:r w:rsidR="0037113B" w:rsidRPr="00AD0569">
              <w:rPr>
                <w:szCs w:val="22"/>
              </w:rPr>
              <w:t>.4: Rapport fra risikovurdering lavspenningsanlegg</w:t>
            </w:r>
          </w:p>
        </w:tc>
        <w:tc>
          <w:tcPr>
            <w:tcW w:w="993" w:type="dxa"/>
            <w:shd w:val="clear" w:color="auto" w:fill="auto"/>
          </w:tcPr>
          <w:p w14:paraId="42ECD54B" w14:textId="77777777" w:rsidR="0037113B" w:rsidRPr="00C83FEB" w:rsidRDefault="0037113B"/>
        </w:tc>
        <w:tc>
          <w:tcPr>
            <w:tcW w:w="850" w:type="dxa"/>
            <w:shd w:val="clear" w:color="auto" w:fill="auto"/>
          </w:tcPr>
          <w:p w14:paraId="12BF6A74" w14:textId="77777777" w:rsidR="0037113B" w:rsidRPr="00C83FEB" w:rsidRDefault="0037113B"/>
        </w:tc>
      </w:tr>
      <w:tr w:rsidR="00706B3B" w:rsidRPr="00C83FEB" w14:paraId="110EB87A" w14:textId="77777777" w:rsidTr="0037113B">
        <w:tc>
          <w:tcPr>
            <w:tcW w:w="7479" w:type="dxa"/>
            <w:shd w:val="clear" w:color="auto" w:fill="auto"/>
          </w:tcPr>
          <w:p w14:paraId="0A2CCC0D" w14:textId="77777777" w:rsidR="00706B3B" w:rsidRPr="00A10EBA" w:rsidDel="00706B3B" w:rsidRDefault="009811B3" w:rsidP="00E93815">
            <w:pPr>
              <w:jc w:val="left"/>
              <w:rPr>
                <w:b/>
                <w:sz w:val="28"/>
                <w:szCs w:val="28"/>
              </w:rPr>
            </w:pPr>
            <w:r>
              <w:rPr>
                <w:b/>
                <w:sz w:val="24"/>
                <w:szCs w:val="28"/>
              </w:rPr>
              <w:t>5.</w:t>
            </w:r>
            <w:r w:rsidRPr="005701F9">
              <w:rPr>
                <w:b/>
                <w:sz w:val="24"/>
                <w:szCs w:val="28"/>
              </w:rPr>
              <w:t xml:space="preserve"> TELE OG AUTOMATISERING</w:t>
            </w:r>
          </w:p>
        </w:tc>
        <w:tc>
          <w:tcPr>
            <w:tcW w:w="993" w:type="dxa"/>
            <w:shd w:val="clear" w:color="auto" w:fill="auto"/>
          </w:tcPr>
          <w:p w14:paraId="739CBF20" w14:textId="77777777" w:rsidR="00706B3B" w:rsidRPr="00C83FEB" w:rsidRDefault="00706B3B"/>
        </w:tc>
        <w:tc>
          <w:tcPr>
            <w:tcW w:w="850" w:type="dxa"/>
            <w:shd w:val="clear" w:color="auto" w:fill="auto"/>
          </w:tcPr>
          <w:p w14:paraId="5F5D1580" w14:textId="77777777" w:rsidR="00706B3B" w:rsidRPr="00C83FEB" w:rsidRDefault="00706B3B"/>
        </w:tc>
      </w:tr>
      <w:tr w:rsidR="0037113B" w:rsidRPr="00C83FEB" w14:paraId="3CA03CC2" w14:textId="77777777" w:rsidTr="0037113B">
        <w:tc>
          <w:tcPr>
            <w:tcW w:w="7479" w:type="dxa"/>
            <w:shd w:val="clear" w:color="auto" w:fill="auto"/>
          </w:tcPr>
          <w:p w14:paraId="7CC7E626" w14:textId="77777777" w:rsidR="00072B19" w:rsidRPr="00AD0569" w:rsidRDefault="0037113B" w:rsidP="00993D1F">
            <w:pPr>
              <w:jc w:val="left"/>
              <w:rPr>
                <w:szCs w:val="22"/>
              </w:rPr>
            </w:pPr>
            <w:r w:rsidRPr="00AD0569">
              <w:rPr>
                <w:szCs w:val="22"/>
              </w:rPr>
              <w:t>5.5: Funksjonsbeskrivelser</w:t>
            </w:r>
            <w:r w:rsidR="00993D1F" w:rsidRPr="00AD0569">
              <w:rPr>
                <w:szCs w:val="22"/>
              </w:rPr>
              <w:t>:</w:t>
            </w:r>
            <w:r w:rsidRPr="00AD0569">
              <w:rPr>
                <w:szCs w:val="22"/>
              </w:rPr>
              <w:t xml:space="preserve"> </w:t>
            </w:r>
          </w:p>
          <w:p w14:paraId="1BD54B19" w14:textId="77777777" w:rsidR="00072B19" w:rsidRPr="00AD0569" w:rsidRDefault="008339C7" w:rsidP="00072B19">
            <w:pPr>
              <w:rPr>
                <w:szCs w:val="22"/>
              </w:rPr>
            </w:pPr>
            <w:r>
              <w:rPr>
                <w:szCs w:val="22"/>
              </w:rPr>
              <w:t xml:space="preserve">- </w:t>
            </w:r>
            <w:r w:rsidR="00072B19" w:rsidRPr="00AD0569">
              <w:rPr>
                <w:szCs w:val="22"/>
              </w:rPr>
              <w:t xml:space="preserve">Beskrive funksjonsløsning for de ulike rom og systemer </w:t>
            </w:r>
          </w:p>
          <w:p w14:paraId="60AECB55" w14:textId="77777777" w:rsidR="00072B19" w:rsidRPr="00AD0569" w:rsidRDefault="008339C7" w:rsidP="00072B19">
            <w:pPr>
              <w:rPr>
                <w:szCs w:val="22"/>
              </w:rPr>
            </w:pPr>
            <w:r>
              <w:rPr>
                <w:szCs w:val="22"/>
              </w:rPr>
              <w:t xml:space="preserve">- </w:t>
            </w:r>
            <w:r w:rsidR="00072B19" w:rsidRPr="00AD0569">
              <w:rPr>
                <w:szCs w:val="22"/>
              </w:rPr>
              <w:t xml:space="preserve">Beskrive design for brukergrensesnitt </w:t>
            </w:r>
          </w:p>
          <w:p w14:paraId="2CBB6022" w14:textId="77777777" w:rsidR="00072B19" w:rsidRPr="00AD0569" w:rsidRDefault="008339C7" w:rsidP="00072B19">
            <w:pPr>
              <w:rPr>
                <w:szCs w:val="22"/>
              </w:rPr>
            </w:pPr>
            <w:r>
              <w:rPr>
                <w:szCs w:val="22"/>
              </w:rPr>
              <w:t xml:space="preserve">- </w:t>
            </w:r>
            <w:r w:rsidR="00072B19" w:rsidRPr="00AD0569">
              <w:rPr>
                <w:szCs w:val="22"/>
              </w:rPr>
              <w:t>Beskrive alle systemer som skal inn i SD anlegget</w:t>
            </w:r>
          </w:p>
          <w:p w14:paraId="2B63D38A" w14:textId="77777777" w:rsidR="00072B19" w:rsidRPr="00AD0569" w:rsidRDefault="008339C7" w:rsidP="00072B19">
            <w:pPr>
              <w:rPr>
                <w:szCs w:val="22"/>
              </w:rPr>
            </w:pPr>
            <w:r>
              <w:rPr>
                <w:szCs w:val="22"/>
              </w:rPr>
              <w:t xml:space="preserve">- </w:t>
            </w:r>
            <w:r w:rsidR="00072B19" w:rsidRPr="00AD0569">
              <w:rPr>
                <w:szCs w:val="22"/>
              </w:rPr>
              <w:t>Beskrive bruker grensesnitt er for ulike brukere</w:t>
            </w:r>
          </w:p>
          <w:p w14:paraId="2FB73125" w14:textId="77777777" w:rsidR="00072B19" w:rsidRPr="00AD0569" w:rsidRDefault="008339C7" w:rsidP="0021092F">
            <w:pPr>
              <w:rPr>
                <w:szCs w:val="22"/>
              </w:rPr>
            </w:pPr>
            <w:r>
              <w:rPr>
                <w:szCs w:val="22"/>
              </w:rPr>
              <w:t xml:space="preserve">- </w:t>
            </w:r>
            <w:r w:rsidR="00072B19" w:rsidRPr="00AD0569">
              <w:rPr>
                <w:szCs w:val="22"/>
              </w:rPr>
              <w:t>Eksempel på produkter og systembilder</w:t>
            </w:r>
          </w:p>
          <w:p w14:paraId="21E53461" w14:textId="77777777" w:rsidR="00072B19" w:rsidRPr="00072B19" w:rsidRDefault="008339C7" w:rsidP="0021092F">
            <w:r>
              <w:rPr>
                <w:szCs w:val="22"/>
              </w:rPr>
              <w:t xml:space="preserve">- </w:t>
            </w:r>
            <w:r w:rsidR="00072B19" w:rsidRPr="00AD0569">
              <w:rPr>
                <w:szCs w:val="22"/>
              </w:rPr>
              <w:t>Grensesnitt matrise</w:t>
            </w:r>
            <w:r w:rsidR="00072B19">
              <w:t xml:space="preserve"> </w:t>
            </w:r>
          </w:p>
        </w:tc>
        <w:tc>
          <w:tcPr>
            <w:tcW w:w="993" w:type="dxa"/>
            <w:shd w:val="clear" w:color="auto" w:fill="auto"/>
          </w:tcPr>
          <w:p w14:paraId="71174234" w14:textId="77777777" w:rsidR="0037113B" w:rsidRPr="00C83FEB" w:rsidRDefault="0037113B"/>
        </w:tc>
        <w:tc>
          <w:tcPr>
            <w:tcW w:w="850" w:type="dxa"/>
            <w:shd w:val="clear" w:color="auto" w:fill="auto"/>
          </w:tcPr>
          <w:p w14:paraId="2453C458" w14:textId="77777777" w:rsidR="0037113B" w:rsidRPr="00C83FEB" w:rsidRDefault="0037113B"/>
        </w:tc>
      </w:tr>
      <w:tr w:rsidR="0037113B" w:rsidRPr="00C83FEB" w14:paraId="473388F3" w14:textId="77777777" w:rsidTr="0037113B">
        <w:tc>
          <w:tcPr>
            <w:tcW w:w="7479" w:type="dxa"/>
            <w:shd w:val="clear" w:color="auto" w:fill="auto"/>
          </w:tcPr>
          <w:p w14:paraId="6A47C1AE" w14:textId="77777777" w:rsidR="00361904" w:rsidRPr="00AD0569" w:rsidRDefault="0037113B" w:rsidP="00361904">
            <w:pPr>
              <w:rPr>
                <w:szCs w:val="22"/>
              </w:rPr>
            </w:pPr>
            <w:r w:rsidRPr="00AD0569">
              <w:rPr>
                <w:szCs w:val="22"/>
              </w:rPr>
              <w:t>5.6: lokalt automasjons</w:t>
            </w:r>
            <w:r w:rsidR="00361904" w:rsidRPr="00AD0569">
              <w:rPr>
                <w:szCs w:val="22"/>
              </w:rPr>
              <w:t>utstyr (type utstyr, kapasitet).</w:t>
            </w:r>
          </w:p>
          <w:p w14:paraId="5DDE1CEE" w14:textId="77777777" w:rsidR="0037113B" w:rsidRPr="00C83FEB" w:rsidRDefault="00361904" w:rsidP="00AD0569">
            <w:pPr>
              <w:jc w:val="left"/>
              <w:rPr>
                <w:sz w:val="24"/>
                <w:highlight w:val="yellow"/>
              </w:rPr>
            </w:pPr>
            <w:r w:rsidRPr="00AD0569">
              <w:rPr>
                <w:szCs w:val="22"/>
              </w:rPr>
              <w:t xml:space="preserve">I tillegg skal det leveres samsvarserklæring/dokumentasjon på at kommunikasjonen på teknisk nett benytter </w:t>
            </w:r>
            <w:proofErr w:type="spellStart"/>
            <w:r w:rsidRPr="00AD0569">
              <w:rPr>
                <w:szCs w:val="22"/>
              </w:rPr>
              <w:t>BACnet</w:t>
            </w:r>
            <w:proofErr w:type="spellEnd"/>
            <w:r w:rsidRPr="00AD0569">
              <w:rPr>
                <w:szCs w:val="22"/>
              </w:rPr>
              <w:t xml:space="preserve"> med B-BC profil (iht. </w:t>
            </w:r>
            <w:proofErr w:type="spellStart"/>
            <w:r w:rsidRPr="00AD0569">
              <w:rPr>
                <w:szCs w:val="22"/>
              </w:rPr>
              <w:t>BACnet</w:t>
            </w:r>
            <w:proofErr w:type="spellEnd"/>
            <w:r w:rsidRPr="00AD0569">
              <w:rPr>
                <w:szCs w:val="22"/>
              </w:rPr>
              <w:t xml:space="preserve"> Testing Labs, BTL).</w:t>
            </w:r>
          </w:p>
        </w:tc>
        <w:tc>
          <w:tcPr>
            <w:tcW w:w="993" w:type="dxa"/>
            <w:shd w:val="clear" w:color="auto" w:fill="auto"/>
          </w:tcPr>
          <w:p w14:paraId="2D08C5CE" w14:textId="77777777" w:rsidR="0037113B" w:rsidRPr="00C83FEB" w:rsidRDefault="0037113B"/>
        </w:tc>
        <w:tc>
          <w:tcPr>
            <w:tcW w:w="850" w:type="dxa"/>
            <w:shd w:val="clear" w:color="auto" w:fill="auto"/>
          </w:tcPr>
          <w:p w14:paraId="44994687" w14:textId="77777777" w:rsidR="0037113B" w:rsidRPr="00C83FEB" w:rsidRDefault="0037113B"/>
        </w:tc>
      </w:tr>
      <w:tr w:rsidR="00AC1DCF" w:rsidRPr="00C83FEB" w14:paraId="112F3C19" w14:textId="77777777" w:rsidTr="0037113B">
        <w:tc>
          <w:tcPr>
            <w:tcW w:w="7479" w:type="dxa"/>
            <w:shd w:val="clear" w:color="auto" w:fill="auto"/>
          </w:tcPr>
          <w:p w14:paraId="1F19BF4D" w14:textId="77777777" w:rsidR="00AC1DCF" w:rsidRDefault="009811B3" w:rsidP="00A10EBA">
            <w:pPr>
              <w:rPr>
                <w:sz w:val="24"/>
              </w:rPr>
            </w:pPr>
            <w:r w:rsidRPr="005701F9">
              <w:rPr>
                <w:b/>
                <w:sz w:val="24"/>
                <w:szCs w:val="28"/>
              </w:rPr>
              <w:t>7.</w:t>
            </w:r>
            <w:r>
              <w:rPr>
                <w:b/>
                <w:sz w:val="24"/>
                <w:szCs w:val="28"/>
              </w:rPr>
              <w:t xml:space="preserve"> </w:t>
            </w:r>
            <w:r w:rsidRPr="005701F9">
              <w:rPr>
                <w:b/>
                <w:sz w:val="24"/>
                <w:szCs w:val="28"/>
              </w:rPr>
              <w:t>LARK</w:t>
            </w:r>
          </w:p>
        </w:tc>
        <w:tc>
          <w:tcPr>
            <w:tcW w:w="993" w:type="dxa"/>
            <w:shd w:val="clear" w:color="auto" w:fill="auto"/>
          </w:tcPr>
          <w:p w14:paraId="39CCAB77" w14:textId="77777777" w:rsidR="00AC1DCF" w:rsidRPr="00C83FEB" w:rsidRDefault="00AC1DCF" w:rsidP="00AC1DCF"/>
        </w:tc>
        <w:tc>
          <w:tcPr>
            <w:tcW w:w="850" w:type="dxa"/>
            <w:shd w:val="clear" w:color="auto" w:fill="auto"/>
          </w:tcPr>
          <w:p w14:paraId="7BDABA6F" w14:textId="77777777" w:rsidR="00AC1DCF" w:rsidRPr="00C83FEB" w:rsidRDefault="00AC1DCF" w:rsidP="00AC1DCF"/>
        </w:tc>
      </w:tr>
      <w:tr w:rsidR="00AC1DCF" w:rsidRPr="00C83FEB" w14:paraId="3FD57A2F" w14:textId="77777777" w:rsidTr="0037113B">
        <w:tc>
          <w:tcPr>
            <w:tcW w:w="7479" w:type="dxa"/>
            <w:shd w:val="clear" w:color="auto" w:fill="auto"/>
          </w:tcPr>
          <w:p w14:paraId="5C2143A7" w14:textId="77777777" w:rsidR="00AC1DCF" w:rsidRPr="00AD0569" w:rsidRDefault="00706B3B" w:rsidP="00A10EBA">
            <w:pPr>
              <w:rPr>
                <w:szCs w:val="22"/>
              </w:rPr>
            </w:pPr>
            <w:r w:rsidRPr="00AD0569">
              <w:rPr>
                <w:szCs w:val="22"/>
              </w:rPr>
              <w:t>7</w:t>
            </w:r>
            <w:r w:rsidR="00AC1DCF" w:rsidRPr="00AD0569">
              <w:rPr>
                <w:szCs w:val="22"/>
              </w:rPr>
              <w:t>.1: Beskrive og forklare hvilke arkitektoniske grep som er gjort for å forbedre/utvikle prosjektet utvendig fra skisseprosjekt, og hvordan reguleringsplan med bestemmelser kan oppfylles (kvalitet funksjon og løsning).</w:t>
            </w:r>
          </w:p>
        </w:tc>
        <w:tc>
          <w:tcPr>
            <w:tcW w:w="993" w:type="dxa"/>
            <w:shd w:val="clear" w:color="auto" w:fill="auto"/>
          </w:tcPr>
          <w:p w14:paraId="032D3CD5" w14:textId="77777777" w:rsidR="00AC1DCF" w:rsidRPr="00C83FEB" w:rsidRDefault="00AC1DCF" w:rsidP="00AC1DCF"/>
        </w:tc>
        <w:tc>
          <w:tcPr>
            <w:tcW w:w="850" w:type="dxa"/>
            <w:shd w:val="clear" w:color="auto" w:fill="auto"/>
          </w:tcPr>
          <w:p w14:paraId="79835EB7" w14:textId="77777777" w:rsidR="00AC1DCF" w:rsidRPr="00C83FEB" w:rsidRDefault="00AC1DCF" w:rsidP="00AC1DCF"/>
        </w:tc>
      </w:tr>
      <w:tr w:rsidR="00AC1DCF" w:rsidRPr="00C83FEB" w14:paraId="41789D1A" w14:textId="77777777" w:rsidTr="0037113B">
        <w:tc>
          <w:tcPr>
            <w:tcW w:w="7479" w:type="dxa"/>
            <w:shd w:val="clear" w:color="auto" w:fill="auto"/>
          </w:tcPr>
          <w:p w14:paraId="7BBD369C" w14:textId="77777777" w:rsidR="00AC1DCF" w:rsidRPr="00AD0569" w:rsidRDefault="00706B3B" w:rsidP="00A10EBA">
            <w:pPr>
              <w:rPr>
                <w:szCs w:val="22"/>
              </w:rPr>
            </w:pPr>
            <w:r w:rsidRPr="00AD0569">
              <w:rPr>
                <w:szCs w:val="22"/>
              </w:rPr>
              <w:t>7</w:t>
            </w:r>
            <w:r w:rsidR="00AC1DCF" w:rsidRPr="00AD0569">
              <w:rPr>
                <w:szCs w:val="22"/>
              </w:rPr>
              <w:t>.2: Beskrivelse av vegetasjonsbruk i forhold til formålet.</w:t>
            </w:r>
          </w:p>
        </w:tc>
        <w:tc>
          <w:tcPr>
            <w:tcW w:w="993" w:type="dxa"/>
            <w:shd w:val="clear" w:color="auto" w:fill="auto"/>
          </w:tcPr>
          <w:p w14:paraId="24E50133" w14:textId="77777777" w:rsidR="00AC1DCF" w:rsidRPr="00C83FEB" w:rsidRDefault="00AC1DCF" w:rsidP="00AC1DCF"/>
        </w:tc>
        <w:tc>
          <w:tcPr>
            <w:tcW w:w="850" w:type="dxa"/>
            <w:shd w:val="clear" w:color="auto" w:fill="auto"/>
          </w:tcPr>
          <w:p w14:paraId="006BC531" w14:textId="77777777" w:rsidR="00AC1DCF" w:rsidRPr="00C83FEB" w:rsidRDefault="00AC1DCF" w:rsidP="00AC1DCF"/>
        </w:tc>
      </w:tr>
      <w:tr w:rsidR="00AC1DCF" w:rsidRPr="00C83FEB" w14:paraId="200AFFFF" w14:textId="77777777" w:rsidTr="0037113B">
        <w:tc>
          <w:tcPr>
            <w:tcW w:w="7479" w:type="dxa"/>
            <w:shd w:val="clear" w:color="auto" w:fill="auto"/>
          </w:tcPr>
          <w:p w14:paraId="4B2FC00B" w14:textId="77777777" w:rsidR="00AC1DCF" w:rsidRPr="00AD0569" w:rsidRDefault="00706B3B" w:rsidP="00A10EBA">
            <w:pPr>
              <w:rPr>
                <w:szCs w:val="22"/>
              </w:rPr>
            </w:pPr>
            <w:r w:rsidRPr="00AD0569">
              <w:rPr>
                <w:szCs w:val="22"/>
              </w:rPr>
              <w:t>7</w:t>
            </w:r>
            <w:r w:rsidR="00AC1DCF" w:rsidRPr="00AD0569">
              <w:rPr>
                <w:szCs w:val="22"/>
              </w:rPr>
              <w:t>.3: Beskrivelse av utendørs material- og fargebruk med oppsett over material- og fargevalg i anlegget, foto og/ eller illustrasjoner legges fram.</w:t>
            </w:r>
          </w:p>
        </w:tc>
        <w:tc>
          <w:tcPr>
            <w:tcW w:w="993" w:type="dxa"/>
            <w:shd w:val="clear" w:color="auto" w:fill="auto"/>
          </w:tcPr>
          <w:p w14:paraId="01E743E3" w14:textId="77777777" w:rsidR="00AC1DCF" w:rsidRPr="00C83FEB" w:rsidRDefault="00AC1DCF" w:rsidP="00AC1DCF"/>
        </w:tc>
        <w:tc>
          <w:tcPr>
            <w:tcW w:w="850" w:type="dxa"/>
            <w:shd w:val="clear" w:color="auto" w:fill="auto"/>
          </w:tcPr>
          <w:p w14:paraId="2023FF6F" w14:textId="77777777" w:rsidR="00AC1DCF" w:rsidRPr="00C83FEB" w:rsidRDefault="00AC1DCF" w:rsidP="00AC1DCF"/>
        </w:tc>
      </w:tr>
      <w:tr w:rsidR="00AC1DCF" w:rsidRPr="00C83FEB" w14:paraId="5C58DABC" w14:textId="77777777" w:rsidTr="0037113B">
        <w:tc>
          <w:tcPr>
            <w:tcW w:w="7479" w:type="dxa"/>
            <w:shd w:val="clear" w:color="auto" w:fill="auto"/>
          </w:tcPr>
          <w:p w14:paraId="610BACBB" w14:textId="77777777" w:rsidR="00AC1DCF" w:rsidRPr="00AD0569" w:rsidRDefault="00706B3B" w:rsidP="00A10EBA">
            <w:pPr>
              <w:rPr>
                <w:szCs w:val="22"/>
              </w:rPr>
            </w:pPr>
            <w:r w:rsidRPr="00AD0569">
              <w:rPr>
                <w:szCs w:val="22"/>
              </w:rPr>
              <w:t>7</w:t>
            </w:r>
            <w:r w:rsidR="00AC1DCF" w:rsidRPr="00AD0569">
              <w:rPr>
                <w:szCs w:val="22"/>
              </w:rPr>
              <w:t>.4: Redegjøre for overvannshåndtering og VA</w:t>
            </w:r>
          </w:p>
        </w:tc>
        <w:tc>
          <w:tcPr>
            <w:tcW w:w="993" w:type="dxa"/>
            <w:shd w:val="clear" w:color="auto" w:fill="auto"/>
          </w:tcPr>
          <w:p w14:paraId="17EE6CA2" w14:textId="77777777" w:rsidR="00AC1DCF" w:rsidRPr="00C83FEB" w:rsidRDefault="00AC1DCF" w:rsidP="00AC1DCF"/>
        </w:tc>
        <w:tc>
          <w:tcPr>
            <w:tcW w:w="850" w:type="dxa"/>
            <w:shd w:val="clear" w:color="auto" w:fill="auto"/>
          </w:tcPr>
          <w:p w14:paraId="30CA4F81" w14:textId="77777777" w:rsidR="00AC1DCF" w:rsidRPr="00C83FEB" w:rsidRDefault="00AC1DCF" w:rsidP="00AC1DCF"/>
        </w:tc>
      </w:tr>
      <w:tr w:rsidR="00AC1DCF" w:rsidRPr="00C83FEB" w14:paraId="4FC5C155" w14:textId="77777777" w:rsidTr="0037113B">
        <w:tc>
          <w:tcPr>
            <w:tcW w:w="7479" w:type="dxa"/>
            <w:shd w:val="clear" w:color="auto" w:fill="auto"/>
          </w:tcPr>
          <w:p w14:paraId="57CC3417" w14:textId="77777777" w:rsidR="00AC1DCF" w:rsidRPr="00AD0569" w:rsidRDefault="00706B3B" w:rsidP="00A10EBA">
            <w:pPr>
              <w:rPr>
                <w:szCs w:val="22"/>
              </w:rPr>
            </w:pPr>
            <w:r w:rsidRPr="00AD0569">
              <w:rPr>
                <w:szCs w:val="22"/>
              </w:rPr>
              <w:t>7</w:t>
            </w:r>
            <w:r w:rsidR="00AC1DCF" w:rsidRPr="00AD0569">
              <w:rPr>
                <w:szCs w:val="22"/>
              </w:rPr>
              <w:t xml:space="preserve">.5: Skjøtselsplan </w:t>
            </w:r>
          </w:p>
        </w:tc>
        <w:tc>
          <w:tcPr>
            <w:tcW w:w="993" w:type="dxa"/>
            <w:shd w:val="clear" w:color="auto" w:fill="auto"/>
          </w:tcPr>
          <w:p w14:paraId="4FF72F5F" w14:textId="77777777" w:rsidR="00AC1DCF" w:rsidRPr="00C83FEB" w:rsidRDefault="00AC1DCF" w:rsidP="00AC1DCF"/>
        </w:tc>
        <w:tc>
          <w:tcPr>
            <w:tcW w:w="850" w:type="dxa"/>
            <w:shd w:val="clear" w:color="auto" w:fill="auto"/>
          </w:tcPr>
          <w:p w14:paraId="58E12142" w14:textId="77777777" w:rsidR="00AC1DCF" w:rsidRPr="00C83FEB" w:rsidRDefault="00AC1DCF" w:rsidP="00AC1DCF"/>
        </w:tc>
      </w:tr>
      <w:tr w:rsidR="00AC1DCF" w:rsidRPr="00C83FEB" w14:paraId="6A351B6D" w14:textId="77777777" w:rsidTr="0037113B">
        <w:tc>
          <w:tcPr>
            <w:tcW w:w="7479" w:type="dxa"/>
            <w:shd w:val="clear" w:color="auto" w:fill="auto"/>
          </w:tcPr>
          <w:p w14:paraId="7096CA58" w14:textId="77777777" w:rsidR="00AC1DCF" w:rsidRPr="00AD0569" w:rsidRDefault="00706B3B" w:rsidP="00A10EBA">
            <w:pPr>
              <w:rPr>
                <w:szCs w:val="22"/>
              </w:rPr>
            </w:pPr>
            <w:r w:rsidRPr="00AD0569">
              <w:rPr>
                <w:szCs w:val="22"/>
              </w:rPr>
              <w:t>7</w:t>
            </w:r>
            <w:r w:rsidR="00AC1DCF" w:rsidRPr="00AD0569">
              <w:rPr>
                <w:szCs w:val="22"/>
              </w:rPr>
              <w:t xml:space="preserve">.6: Lekeutstyr </w:t>
            </w:r>
            <w:proofErr w:type="spellStart"/>
            <w:r w:rsidR="00AC1DCF" w:rsidRPr="00AD0569">
              <w:rPr>
                <w:szCs w:val="22"/>
              </w:rPr>
              <w:t>etc</w:t>
            </w:r>
            <w:proofErr w:type="spellEnd"/>
            <w:r w:rsidR="00AC1DCF" w:rsidRPr="00AD0569">
              <w:rPr>
                <w:szCs w:val="22"/>
              </w:rPr>
              <w:t xml:space="preserve"> </w:t>
            </w:r>
          </w:p>
        </w:tc>
        <w:tc>
          <w:tcPr>
            <w:tcW w:w="993" w:type="dxa"/>
            <w:shd w:val="clear" w:color="auto" w:fill="auto"/>
          </w:tcPr>
          <w:p w14:paraId="63DD8475" w14:textId="77777777" w:rsidR="00AC1DCF" w:rsidRPr="00C83FEB" w:rsidRDefault="00AC1DCF" w:rsidP="00AC1DCF"/>
        </w:tc>
        <w:tc>
          <w:tcPr>
            <w:tcW w:w="850" w:type="dxa"/>
            <w:shd w:val="clear" w:color="auto" w:fill="auto"/>
          </w:tcPr>
          <w:p w14:paraId="442F6B53" w14:textId="77777777" w:rsidR="00AC1DCF" w:rsidRPr="00C83FEB" w:rsidRDefault="00AC1DCF" w:rsidP="00AC1DCF"/>
        </w:tc>
      </w:tr>
      <w:tr w:rsidR="005701F9" w:rsidRPr="00C83FEB" w14:paraId="7840B246" w14:textId="77777777" w:rsidTr="0037113B">
        <w:tc>
          <w:tcPr>
            <w:tcW w:w="7479" w:type="dxa"/>
            <w:shd w:val="clear" w:color="auto" w:fill="auto"/>
          </w:tcPr>
          <w:p w14:paraId="126A215B" w14:textId="77777777" w:rsidR="005701F9" w:rsidRPr="00AD0569" w:rsidRDefault="009811B3" w:rsidP="005701F9">
            <w:pPr>
              <w:jc w:val="left"/>
              <w:rPr>
                <w:szCs w:val="22"/>
              </w:rPr>
            </w:pPr>
            <w:r>
              <w:rPr>
                <w:b/>
                <w:sz w:val="24"/>
                <w:szCs w:val="22"/>
              </w:rPr>
              <w:t xml:space="preserve">8. TEGNINGER </w:t>
            </w:r>
            <w:r w:rsidRPr="005701F9">
              <w:rPr>
                <w:b/>
                <w:sz w:val="24"/>
                <w:szCs w:val="22"/>
              </w:rPr>
              <w:t xml:space="preserve">(INKL. TEGNINGSLISTER) A3 + DIGITALT I BIM MODELL </w:t>
            </w:r>
          </w:p>
        </w:tc>
        <w:tc>
          <w:tcPr>
            <w:tcW w:w="993" w:type="dxa"/>
            <w:shd w:val="clear" w:color="auto" w:fill="auto"/>
          </w:tcPr>
          <w:p w14:paraId="0C8E6419" w14:textId="77777777" w:rsidR="005701F9" w:rsidRPr="00C83FEB" w:rsidRDefault="005701F9" w:rsidP="00AC1DCF"/>
        </w:tc>
        <w:tc>
          <w:tcPr>
            <w:tcW w:w="850" w:type="dxa"/>
            <w:shd w:val="clear" w:color="auto" w:fill="auto"/>
          </w:tcPr>
          <w:p w14:paraId="4DA2C3DC" w14:textId="77777777" w:rsidR="005701F9" w:rsidRPr="00C83FEB" w:rsidRDefault="005701F9" w:rsidP="00AC1DCF"/>
        </w:tc>
      </w:tr>
      <w:tr w:rsidR="0037113B" w:rsidRPr="00C83FEB" w14:paraId="52B8E6DA" w14:textId="77777777" w:rsidTr="0037113B">
        <w:tc>
          <w:tcPr>
            <w:tcW w:w="7479" w:type="dxa"/>
            <w:shd w:val="clear" w:color="auto" w:fill="auto"/>
          </w:tcPr>
          <w:p w14:paraId="65042216" w14:textId="77777777" w:rsidR="0037113B" w:rsidRPr="00AD0569" w:rsidRDefault="0037113B" w:rsidP="00B855E2">
            <w:pPr>
              <w:jc w:val="left"/>
              <w:rPr>
                <w:szCs w:val="22"/>
                <w:u w:val="single"/>
              </w:rPr>
            </w:pPr>
            <w:r w:rsidRPr="00AD0569">
              <w:rPr>
                <w:szCs w:val="22"/>
                <w:u w:val="single"/>
              </w:rPr>
              <w:t>Alle fag (tverrfaglig koordinert)</w:t>
            </w:r>
          </w:p>
          <w:p w14:paraId="6A9C8D2B" w14:textId="77777777" w:rsidR="0021092F" w:rsidRPr="00AD0569" w:rsidRDefault="002B3FD9" w:rsidP="00AD0569">
            <w:pPr>
              <w:jc w:val="left"/>
              <w:rPr>
                <w:szCs w:val="22"/>
              </w:rPr>
            </w:pPr>
            <w:r w:rsidRPr="00AD0569">
              <w:rPr>
                <w:szCs w:val="22"/>
              </w:rPr>
              <w:t>Tegningene skal dokumentere at det er avsatt arealer og høyder for sjakter og føringsveier f.eks. i forhold til ventilasjonskanaler og kabelbroer</w:t>
            </w:r>
            <w:r w:rsidR="00AD0569" w:rsidRPr="00AD0569">
              <w:rPr>
                <w:szCs w:val="22"/>
              </w:rPr>
              <w:t>.</w:t>
            </w:r>
          </w:p>
        </w:tc>
        <w:tc>
          <w:tcPr>
            <w:tcW w:w="993" w:type="dxa"/>
            <w:shd w:val="clear" w:color="auto" w:fill="auto"/>
          </w:tcPr>
          <w:p w14:paraId="12E08909" w14:textId="77777777" w:rsidR="0037113B" w:rsidRPr="00C83FEB" w:rsidRDefault="0037113B"/>
        </w:tc>
        <w:tc>
          <w:tcPr>
            <w:tcW w:w="850" w:type="dxa"/>
            <w:shd w:val="clear" w:color="auto" w:fill="auto"/>
          </w:tcPr>
          <w:p w14:paraId="4AF5CCA6" w14:textId="77777777" w:rsidR="0037113B" w:rsidRPr="00C83FEB" w:rsidRDefault="0037113B"/>
        </w:tc>
      </w:tr>
      <w:tr w:rsidR="0037113B" w:rsidRPr="00C83FEB" w14:paraId="1C9FA132" w14:textId="77777777" w:rsidTr="0037113B">
        <w:tc>
          <w:tcPr>
            <w:tcW w:w="7479" w:type="dxa"/>
            <w:shd w:val="clear" w:color="auto" w:fill="auto"/>
          </w:tcPr>
          <w:p w14:paraId="1A7D1E47" w14:textId="77777777" w:rsidR="0037113B" w:rsidRPr="00AD0569" w:rsidRDefault="00706B3B" w:rsidP="00E93815">
            <w:pPr>
              <w:jc w:val="left"/>
              <w:rPr>
                <w:szCs w:val="22"/>
              </w:rPr>
            </w:pPr>
            <w:r w:rsidRPr="00AD0569">
              <w:rPr>
                <w:szCs w:val="22"/>
              </w:rPr>
              <w:t>8</w:t>
            </w:r>
            <w:r w:rsidR="0037113B" w:rsidRPr="00AD0569">
              <w:rPr>
                <w:szCs w:val="22"/>
              </w:rPr>
              <w:t>.1: Situasjonsplan i målestokk 1:500/1:1000 avhengig av tilgjengelig kartgrunnlag</w:t>
            </w:r>
            <w:r w:rsidR="00AD0569" w:rsidRPr="00AD0569">
              <w:rPr>
                <w:szCs w:val="22"/>
              </w:rPr>
              <w:t>.</w:t>
            </w:r>
          </w:p>
        </w:tc>
        <w:tc>
          <w:tcPr>
            <w:tcW w:w="993" w:type="dxa"/>
            <w:shd w:val="clear" w:color="auto" w:fill="auto"/>
          </w:tcPr>
          <w:p w14:paraId="4CFF3E8B" w14:textId="77777777" w:rsidR="0037113B" w:rsidRPr="00C83FEB" w:rsidRDefault="0037113B"/>
        </w:tc>
        <w:tc>
          <w:tcPr>
            <w:tcW w:w="850" w:type="dxa"/>
            <w:shd w:val="clear" w:color="auto" w:fill="auto"/>
          </w:tcPr>
          <w:p w14:paraId="770F2F89" w14:textId="77777777" w:rsidR="0037113B" w:rsidRPr="00C83FEB" w:rsidRDefault="0037113B"/>
        </w:tc>
      </w:tr>
      <w:tr w:rsidR="0037113B" w:rsidRPr="00C83FEB" w14:paraId="165A7705" w14:textId="77777777" w:rsidTr="0037113B">
        <w:tc>
          <w:tcPr>
            <w:tcW w:w="7479" w:type="dxa"/>
            <w:shd w:val="clear" w:color="auto" w:fill="auto"/>
          </w:tcPr>
          <w:p w14:paraId="32F7A98C" w14:textId="77777777" w:rsidR="0037113B" w:rsidRPr="00AD0569" w:rsidRDefault="00706B3B" w:rsidP="00E93815">
            <w:pPr>
              <w:pStyle w:val="brdtekst"/>
              <w:ind w:left="0"/>
              <w:rPr>
                <w:sz w:val="22"/>
                <w:szCs w:val="22"/>
              </w:rPr>
            </w:pPr>
            <w:r w:rsidRPr="00AD0569">
              <w:rPr>
                <w:rFonts w:ascii="Calibri" w:hAnsi="Calibri"/>
                <w:sz w:val="22"/>
                <w:szCs w:val="22"/>
              </w:rPr>
              <w:t>8</w:t>
            </w:r>
            <w:r w:rsidR="0037113B" w:rsidRPr="00AD0569">
              <w:rPr>
                <w:rFonts w:ascii="Calibri" w:hAnsi="Calibri"/>
                <w:sz w:val="22"/>
                <w:szCs w:val="22"/>
              </w:rPr>
              <w:t>.2: Etasjeplaner og snitt i målestokk 1:100/1:200</w:t>
            </w:r>
          </w:p>
        </w:tc>
        <w:tc>
          <w:tcPr>
            <w:tcW w:w="993" w:type="dxa"/>
            <w:shd w:val="clear" w:color="auto" w:fill="auto"/>
          </w:tcPr>
          <w:p w14:paraId="6230240B" w14:textId="77777777" w:rsidR="0037113B" w:rsidRPr="00C83FEB" w:rsidRDefault="0037113B"/>
        </w:tc>
        <w:tc>
          <w:tcPr>
            <w:tcW w:w="850" w:type="dxa"/>
            <w:shd w:val="clear" w:color="auto" w:fill="auto"/>
          </w:tcPr>
          <w:p w14:paraId="6BE39F12" w14:textId="77777777" w:rsidR="0037113B" w:rsidRPr="00C83FEB" w:rsidRDefault="0037113B"/>
        </w:tc>
      </w:tr>
      <w:tr w:rsidR="0037113B" w:rsidRPr="00C83FEB" w14:paraId="1CFC2E17" w14:textId="77777777" w:rsidTr="0037113B">
        <w:tc>
          <w:tcPr>
            <w:tcW w:w="7479" w:type="dxa"/>
            <w:shd w:val="clear" w:color="auto" w:fill="auto"/>
          </w:tcPr>
          <w:p w14:paraId="2794A980" w14:textId="77777777" w:rsidR="0037113B" w:rsidRPr="00AD0569" w:rsidRDefault="00706B3B" w:rsidP="00E93815">
            <w:pPr>
              <w:pStyle w:val="brdtekst"/>
              <w:ind w:left="0"/>
              <w:rPr>
                <w:sz w:val="22"/>
                <w:szCs w:val="22"/>
              </w:rPr>
            </w:pPr>
            <w:r w:rsidRPr="00AD0569">
              <w:rPr>
                <w:rFonts w:ascii="Calibri" w:hAnsi="Calibri"/>
                <w:sz w:val="22"/>
                <w:szCs w:val="22"/>
              </w:rPr>
              <w:t>8</w:t>
            </w:r>
            <w:r w:rsidR="0037113B" w:rsidRPr="00AD0569">
              <w:rPr>
                <w:rFonts w:ascii="Calibri" w:hAnsi="Calibri"/>
                <w:sz w:val="22"/>
                <w:szCs w:val="22"/>
              </w:rPr>
              <w:t>.3 : Fasadeoppriss i målestokk 1:100</w:t>
            </w:r>
          </w:p>
        </w:tc>
        <w:tc>
          <w:tcPr>
            <w:tcW w:w="993" w:type="dxa"/>
            <w:shd w:val="clear" w:color="auto" w:fill="auto"/>
          </w:tcPr>
          <w:p w14:paraId="0D374D33" w14:textId="77777777" w:rsidR="0037113B" w:rsidRPr="00C83FEB" w:rsidRDefault="0037113B"/>
        </w:tc>
        <w:tc>
          <w:tcPr>
            <w:tcW w:w="850" w:type="dxa"/>
            <w:shd w:val="clear" w:color="auto" w:fill="auto"/>
          </w:tcPr>
          <w:p w14:paraId="1D994BC3" w14:textId="77777777" w:rsidR="0037113B" w:rsidRPr="00C83FEB" w:rsidRDefault="0037113B"/>
        </w:tc>
      </w:tr>
      <w:tr w:rsidR="0037113B" w:rsidRPr="00C83FEB" w14:paraId="5F80637A" w14:textId="77777777" w:rsidTr="0037113B">
        <w:tc>
          <w:tcPr>
            <w:tcW w:w="7479" w:type="dxa"/>
            <w:shd w:val="clear" w:color="auto" w:fill="auto"/>
          </w:tcPr>
          <w:p w14:paraId="1180EF51" w14:textId="77777777" w:rsidR="0037113B" w:rsidRPr="00AD0569" w:rsidRDefault="00706B3B" w:rsidP="00E93815">
            <w:pPr>
              <w:pStyle w:val="brdtekst"/>
              <w:ind w:left="0"/>
              <w:rPr>
                <w:sz w:val="22"/>
                <w:szCs w:val="22"/>
              </w:rPr>
            </w:pPr>
            <w:r w:rsidRPr="00AD0569">
              <w:rPr>
                <w:rFonts w:ascii="Calibri" w:hAnsi="Calibri"/>
                <w:sz w:val="22"/>
                <w:szCs w:val="22"/>
              </w:rPr>
              <w:t>8</w:t>
            </w:r>
            <w:r w:rsidR="0037113B" w:rsidRPr="00AD0569">
              <w:rPr>
                <w:rFonts w:ascii="Calibri" w:hAnsi="Calibri"/>
                <w:sz w:val="22"/>
                <w:szCs w:val="22"/>
              </w:rPr>
              <w:t>.4: Overordnet himlingsplan</w:t>
            </w:r>
          </w:p>
        </w:tc>
        <w:tc>
          <w:tcPr>
            <w:tcW w:w="993" w:type="dxa"/>
            <w:shd w:val="clear" w:color="auto" w:fill="auto"/>
          </w:tcPr>
          <w:p w14:paraId="1A69AA6E" w14:textId="77777777" w:rsidR="0037113B" w:rsidRPr="00C83FEB" w:rsidRDefault="0037113B"/>
        </w:tc>
        <w:tc>
          <w:tcPr>
            <w:tcW w:w="850" w:type="dxa"/>
            <w:shd w:val="clear" w:color="auto" w:fill="auto"/>
          </w:tcPr>
          <w:p w14:paraId="62BBF3AF" w14:textId="77777777" w:rsidR="0037113B" w:rsidRPr="00C83FEB" w:rsidRDefault="0037113B"/>
        </w:tc>
      </w:tr>
      <w:tr w:rsidR="0037113B" w:rsidRPr="00C83FEB" w14:paraId="50C490E2" w14:textId="77777777" w:rsidTr="0037113B">
        <w:tc>
          <w:tcPr>
            <w:tcW w:w="7479" w:type="dxa"/>
            <w:shd w:val="clear" w:color="auto" w:fill="auto"/>
          </w:tcPr>
          <w:p w14:paraId="5B753688" w14:textId="77777777" w:rsidR="0037113B" w:rsidRPr="00AD0569" w:rsidRDefault="00706B3B" w:rsidP="00E93815">
            <w:pPr>
              <w:pStyle w:val="brdtekst"/>
              <w:ind w:left="0"/>
              <w:rPr>
                <w:sz w:val="22"/>
                <w:szCs w:val="22"/>
              </w:rPr>
            </w:pPr>
            <w:r w:rsidRPr="00AD0569">
              <w:rPr>
                <w:rFonts w:ascii="Calibri" w:hAnsi="Calibri"/>
                <w:sz w:val="22"/>
                <w:szCs w:val="22"/>
              </w:rPr>
              <w:t>8</w:t>
            </w:r>
            <w:r w:rsidR="0037113B" w:rsidRPr="00AD0569">
              <w:rPr>
                <w:rFonts w:ascii="Calibri" w:hAnsi="Calibri"/>
                <w:sz w:val="22"/>
                <w:szCs w:val="22"/>
              </w:rPr>
              <w:t>.5: Overordnet gulvplan</w:t>
            </w:r>
          </w:p>
        </w:tc>
        <w:tc>
          <w:tcPr>
            <w:tcW w:w="993" w:type="dxa"/>
            <w:shd w:val="clear" w:color="auto" w:fill="auto"/>
          </w:tcPr>
          <w:p w14:paraId="3AB9D8DF" w14:textId="77777777" w:rsidR="0037113B" w:rsidRPr="00C83FEB" w:rsidRDefault="0037113B"/>
        </w:tc>
        <w:tc>
          <w:tcPr>
            <w:tcW w:w="850" w:type="dxa"/>
            <w:shd w:val="clear" w:color="auto" w:fill="auto"/>
          </w:tcPr>
          <w:p w14:paraId="06C1B836" w14:textId="77777777" w:rsidR="0037113B" w:rsidRPr="00C83FEB" w:rsidRDefault="0037113B"/>
        </w:tc>
      </w:tr>
      <w:tr w:rsidR="0037113B" w:rsidRPr="00C83FEB" w14:paraId="12CFAEA1" w14:textId="77777777" w:rsidTr="0037113B">
        <w:tc>
          <w:tcPr>
            <w:tcW w:w="7479" w:type="dxa"/>
            <w:shd w:val="clear" w:color="auto" w:fill="auto"/>
          </w:tcPr>
          <w:p w14:paraId="1FF720D2" w14:textId="77777777" w:rsidR="0037113B" w:rsidRPr="00AD0569" w:rsidRDefault="00706B3B" w:rsidP="00E93815">
            <w:pPr>
              <w:pStyle w:val="brdtekst"/>
              <w:ind w:left="0"/>
              <w:rPr>
                <w:sz w:val="22"/>
                <w:szCs w:val="22"/>
              </w:rPr>
            </w:pPr>
            <w:r w:rsidRPr="00AD0569">
              <w:rPr>
                <w:rFonts w:ascii="Calibri" w:hAnsi="Calibri"/>
                <w:sz w:val="22"/>
                <w:szCs w:val="22"/>
              </w:rPr>
              <w:t>8</w:t>
            </w:r>
            <w:r w:rsidR="0037113B" w:rsidRPr="00AD0569">
              <w:rPr>
                <w:rFonts w:ascii="Calibri" w:hAnsi="Calibri"/>
                <w:sz w:val="22"/>
                <w:szCs w:val="22"/>
              </w:rPr>
              <w:t>.6: Snitt gjennom alle typiske yttervegger i 1:20 fra fundamen</w:t>
            </w:r>
            <w:r w:rsidR="00AD0569" w:rsidRPr="00AD0569">
              <w:rPr>
                <w:rFonts w:ascii="Calibri" w:hAnsi="Calibri"/>
                <w:sz w:val="22"/>
                <w:szCs w:val="22"/>
              </w:rPr>
              <w:t>t til gesims i kritiske områder.</w:t>
            </w:r>
          </w:p>
        </w:tc>
        <w:tc>
          <w:tcPr>
            <w:tcW w:w="993" w:type="dxa"/>
            <w:shd w:val="clear" w:color="auto" w:fill="auto"/>
          </w:tcPr>
          <w:p w14:paraId="66B2CF49" w14:textId="77777777" w:rsidR="0037113B" w:rsidRPr="00C83FEB" w:rsidRDefault="0037113B"/>
        </w:tc>
        <w:tc>
          <w:tcPr>
            <w:tcW w:w="850" w:type="dxa"/>
            <w:shd w:val="clear" w:color="auto" w:fill="auto"/>
          </w:tcPr>
          <w:p w14:paraId="74C709CB" w14:textId="77777777" w:rsidR="0037113B" w:rsidRPr="00C83FEB" w:rsidRDefault="0037113B"/>
        </w:tc>
      </w:tr>
      <w:tr w:rsidR="0037113B" w:rsidRPr="00C83FEB" w14:paraId="1E7B75A6" w14:textId="77777777" w:rsidTr="0037113B">
        <w:tc>
          <w:tcPr>
            <w:tcW w:w="7479" w:type="dxa"/>
            <w:shd w:val="clear" w:color="auto" w:fill="auto"/>
          </w:tcPr>
          <w:p w14:paraId="446B0FF5" w14:textId="77777777" w:rsidR="0037113B" w:rsidRPr="00AD0569" w:rsidRDefault="00706B3B" w:rsidP="008579AB">
            <w:pPr>
              <w:jc w:val="left"/>
              <w:rPr>
                <w:szCs w:val="22"/>
              </w:rPr>
            </w:pPr>
            <w:r w:rsidRPr="00AD0569">
              <w:rPr>
                <w:szCs w:val="22"/>
              </w:rPr>
              <w:t>8</w:t>
            </w:r>
            <w:r w:rsidR="0037113B" w:rsidRPr="00AD0569">
              <w:rPr>
                <w:szCs w:val="22"/>
              </w:rPr>
              <w:t>.7: 3D tegninger av typiske rom og områder og spesielle rom med visualisering av viktig fast og løst inventar.</w:t>
            </w:r>
          </w:p>
        </w:tc>
        <w:tc>
          <w:tcPr>
            <w:tcW w:w="993" w:type="dxa"/>
            <w:shd w:val="clear" w:color="auto" w:fill="auto"/>
          </w:tcPr>
          <w:p w14:paraId="5A50100E" w14:textId="77777777" w:rsidR="0037113B" w:rsidRPr="00C83FEB" w:rsidRDefault="0037113B"/>
        </w:tc>
        <w:tc>
          <w:tcPr>
            <w:tcW w:w="850" w:type="dxa"/>
            <w:shd w:val="clear" w:color="auto" w:fill="auto"/>
          </w:tcPr>
          <w:p w14:paraId="4C84D20F" w14:textId="77777777" w:rsidR="0037113B" w:rsidRPr="00C83FEB" w:rsidRDefault="0037113B"/>
        </w:tc>
      </w:tr>
      <w:tr w:rsidR="0037113B" w:rsidRPr="00C83FEB" w14:paraId="7E314D20" w14:textId="77777777" w:rsidTr="0037113B">
        <w:tc>
          <w:tcPr>
            <w:tcW w:w="7479" w:type="dxa"/>
            <w:shd w:val="clear" w:color="auto" w:fill="auto"/>
          </w:tcPr>
          <w:p w14:paraId="015D1FE0" w14:textId="77777777" w:rsidR="0037113B" w:rsidRPr="00AD0569" w:rsidRDefault="00706B3B" w:rsidP="003F55F4">
            <w:pPr>
              <w:pStyle w:val="Tekst"/>
              <w:tabs>
                <w:tab w:val="left" w:pos="1644"/>
              </w:tabs>
              <w:ind w:left="0"/>
              <w:rPr>
                <w:sz w:val="22"/>
                <w:szCs w:val="22"/>
              </w:rPr>
            </w:pPr>
            <w:r w:rsidRPr="00AD0569">
              <w:rPr>
                <w:rFonts w:ascii="Calibri" w:hAnsi="Calibri"/>
                <w:sz w:val="22"/>
                <w:szCs w:val="22"/>
              </w:rPr>
              <w:t>8</w:t>
            </w:r>
            <w:r w:rsidR="0037113B" w:rsidRPr="00AD0569">
              <w:rPr>
                <w:rFonts w:ascii="Calibri" w:hAnsi="Calibri"/>
                <w:sz w:val="22"/>
                <w:szCs w:val="22"/>
              </w:rPr>
              <w:t>.8</w:t>
            </w:r>
            <w:r w:rsidR="0037113B" w:rsidRPr="00AD0569">
              <w:rPr>
                <w:rFonts w:ascii="Calibri" w:hAnsi="Calibri"/>
                <w:color w:val="auto"/>
                <w:sz w:val="22"/>
                <w:szCs w:val="22"/>
              </w:rPr>
              <w:t>: 3D tegning av tekniske rom med alle tekniske installasjoner koordinert med alle fag.</w:t>
            </w:r>
          </w:p>
        </w:tc>
        <w:tc>
          <w:tcPr>
            <w:tcW w:w="993" w:type="dxa"/>
            <w:shd w:val="clear" w:color="auto" w:fill="auto"/>
          </w:tcPr>
          <w:p w14:paraId="6C9C7B2F" w14:textId="77777777" w:rsidR="0037113B" w:rsidRPr="00C83FEB" w:rsidRDefault="0037113B"/>
        </w:tc>
        <w:tc>
          <w:tcPr>
            <w:tcW w:w="850" w:type="dxa"/>
            <w:shd w:val="clear" w:color="auto" w:fill="auto"/>
          </w:tcPr>
          <w:p w14:paraId="4A2EBDB9" w14:textId="77777777" w:rsidR="0037113B" w:rsidRPr="00C83FEB" w:rsidRDefault="0037113B"/>
        </w:tc>
      </w:tr>
      <w:tr w:rsidR="0037113B" w:rsidRPr="00C83FEB" w14:paraId="60FBCC68" w14:textId="77777777" w:rsidTr="0037113B">
        <w:tc>
          <w:tcPr>
            <w:tcW w:w="7479" w:type="dxa"/>
            <w:shd w:val="clear" w:color="auto" w:fill="auto"/>
          </w:tcPr>
          <w:p w14:paraId="4468CC8C" w14:textId="77777777" w:rsidR="0037113B" w:rsidRPr="00AD0569" w:rsidRDefault="00706B3B" w:rsidP="0023340D">
            <w:pPr>
              <w:pStyle w:val="Tekst"/>
              <w:tabs>
                <w:tab w:val="left" w:pos="1644"/>
              </w:tabs>
              <w:ind w:left="0"/>
              <w:rPr>
                <w:rFonts w:ascii="Calibri" w:hAnsi="Calibri"/>
                <w:sz w:val="22"/>
                <w:szCs w:val="22"/>
              </w:rPr>
            </w:pPr>
            <w:r w:rsidRPr="00AD0569">
              <w:rPr>
                <w:rFonts w:ascii="Calibri" w:hAnsi="Calibri"/>
                <w:color w:val="auto"/>
                <w:sz w:val="22"/>
                <w:szCs w:val="22"/>
              </w:rPr>
              <w:t>8</w:t>
            </w:r>
            <w:r w:rsidR="0037113B" w:rsidRPr="00AD0569">
              <w:rPr>
                <w:rFonts w:ascii="Calibri" w:hAnsi="Calibri"/>
                <w:color w:val="auto"/>
                <w:sz w:val="22"/>
                <w:szCs w:val="22"/>
              </w:rPr>
              <w:t xml:space="preserve">.9: </w:t>
            </w:r>
            <w:proofErr w:type="spellStart"/>
            <w:r w:rsidR="0037113B" w:rsidRPr="00AD0569">
              <w:rPr>
                <w:rFonts w:ascii="Calibri" w:hAnsi="Calibri"/>
                <w:color w:val="auto"/>
                <w:sz w:val="22"/>
                <w:szCs w:val="22"/>
              </w:rPr>
              <w:t>Snittegninger</w:t>
            </w:r>
            <w:proofErr w:type="spellEnd"/>
            <w:r w:rsidR="0037113B" w:rsidRPr="00AD0569">
              <w:rPr>
                <w:rFonts w:ascii="Calibri" w:hAnsi="Calibri"/>
                <w:color w:val="auto"/>
                <w:sz w:val="22"/>
                <w:szCs w:val="22"/>
              </w:rPr>
              <w:t xml:space="preserve"> koordinert med alle fag som viser problematiske krysningspunkt for tekniske føringer, spesielt i korridorer og ut fra sjakter.</w:t>
            </w:r>
          </w:p>
        </w:tc>
        <w:tc>
          <w:tcPr>
            <w:tcW w:w="993" w:type="dxa"/>
            <w:shd w:val="clear" w:color="auto" w:fill="auto"/>
          </w:tcPr>
          <w:p w14:paraId="037BDD85" w14:textId="77777777" w:rsidR="0037113B" w:rsidRPr="00C83FEB" w:rsidRDefault="0037113B"/>
        </w:tc>
        <w:tc>
          <w:tcPr>
            <w:tcW w:w="850" w:type="dxa"/>
            <w:shd w:val="clear" w:color="auto" w:fill="auto"/>
          </w:tcPr>
          <w:p w14:paraId="41EDF5CF" w14:textId="77777777" w:rsidR="0037113B" w:rsidRPr="00C83FEB" w:rsidRDefault="0037113B"/>
        </w:tc>
      </w:tr>
      <w:tr w:rsidR="0037113B" w:rsidRPr="00C83FEB" w14:paraId="52BDD256" w14:textId="77777777" w:rsidTr="005701F9">
        <w:trPr>
          <w:trHeight w:val="283"/>
        </w:trPr>
        <w:tc>
          <w:tcPr>
            <w:tcW w:w="7479" w:type="dxa"/>
            <w:shd w:val="clear" w:color="auto" w:fill="auto"/>
          </w:tcPr>
          <w:p w14:paraId="36DD9330" w14:textId="77777777" w:rsidR="0037113B" w:rsidRPr="00993D1F" w:rsidRDefault="009811B3" w:rsidP="005701F9">
            <w:pPr>
              <w:pStyle w:val="brdtekst"/>
              <w:spacing w:before="0" w:after="0"/>
              <w:ind w:left="0"/>
              <w:rPr>
                <w:rFonts w:ascii="Calibri" w:hAnsi="Calibri"/>
                <w:szCs w:val="24"/>
              </w:rPr>
            </w:pPr>
            <w:r w:rsidRPr="005701F9">
              <w:rPr>
                <w:rFonts w:ascii="Calibri" w:hAnsi="Calibri"/>
                <w:b/>
                <w:szCs w:val="24"/>
              </w:rPr>
              <w:lastRenderedPageBreak/>
              <w:t xml:space="preserve">9. SPESIELT FOR </w:t>
            </w:r>
            <w:r>
              <w:rPr>
                <w:rFonts w:ascii="Calibri" w:hAnsi="Calibri"/>
                <w:b/>
                <w:szCs w:val="24"/>
              </w:rPr>
              <w:t>BYGG</w:t>
            </w:r>
          </w:p>
        </w:tc>
        <w:tc>
          <w:tcPr>
            <w:tcW w:w="993" w:type="dxa"/>
            <w:shd w:val="clear" w:color="auto" w:fill="auto"/>
          </w:tcPr>
          <w:p w14:paraId="6D64775F" w14:textId="77777777" w:rsidR="0037113B" w:rsidRPr="00C83FEB" w:rsidRDefault="0037113B"/>
        </w:tc>
        <w:tc>
          <w:tcPr>
            <w:tcW w:w="850" w:type="dxa"/>
            <w:shd w:val="clear" w:color="auto" w:fill="auto"/>
          </w:tcPr>
          <w:p w14:paraId="424456AC" w14:textId="77777777" w:rsidR="0037113B" w:rsidRPr="00C83FEB" w:rsidRDefault="0037113B"/>
        </w:tc>
      </w:tr>
      <w:tr w:rsidR="0037113B" w:rsidRPr="00C83FEB" w14:paraId="55E7EAD0" w14:textId="77777777" w:rsidTr="0037113B">
        <w:tc>
          <w:tcPr>
            <w:tcW w:w="7479" w:type="dxa"/>
            <w:shd w:val="clear" w:color="auto" w:fill="auto"/>
          </w:tcPr>
          <w:p w14:paraId="573AFC84" w14:textId="77777777" w:rsidR="0037113B" w:rsidRPr="00AD0569" w:rsidRDefault="00706B3B" w:rsidP="008579AB">
            <w:pPr>
              <w:spacing w:before="60" w:after="60"/>
              <w:jc w:val="left"/>
              <w:rPr>
                <w:szCs w:val="22"/>
              </w:rPr>
            </w:pPr>
            <w:r w:rsidRPr="00AD0569">
              <w:rPr>
                <w:szCs w:val="22"/>
              </w:rPr>
              <w:t>9.</w:t>
            </w:r>
            <w:r w:rsidR="0037113B" w:rsidRPr="00AD0569">
              <w:rPr>
                <w:szCs w:val="22"/>
              </w:rPr>
              <w:t>1: Betongtegninger og plantegninger</w:t>
            </w:r>
          </w:p>
          <w:p w14:paraId="0CF6348A" w14:textId="77777777" w:rsidR="0037113B" w:rsidRPr="00C83FEB" w:rsidRDefault="0037113B" w:rsidP="00AD0569">
            <w:pPr>
              <w:spacing w:before="60" w:after="60"/>
              <w:jc w:val="left"/>
            </w:pPr>
            <w:r w:rsidRPr="00AD0569">
              <w:rPr>
                <w:szCs w:val="22"/>
              </w:rPr>
              <w:t xml:space="preserve">Tegninger skal vise fundamentering, bærende konstruksjon og konstruktive utendørsarbeider som støttemurer og sikringstiltak etc. Konstruksjonenes sannsynlige dimensjoner og hvilke materialer som benyttes skal </w:t>
            </w:r>
            <w:proofErr w:type="gramStart"/>
            <w:r w:rsidRPr="00AD0569">
              <w:rPr>
                <w:szCs w:val="22"/>
              </w:rPr>
              <w:t>fremgå</w:t>
            </w:r>
            <w:proofErr w:type="gramEnd"/>
            <w:r w:rsidRPr="00AD0569">
              <w:rPr>
                <w:szCs w:val="22"/>
              </w:rPr>
              <w:t xml:space="preserve"> av tegningene. Tilpasning mellom bygning og terreng skal vises.</w:t>
            </w:r>
          </w:p>
        </w:tc>
        <w:tc>
          <w:tcPr>
            <w:tcW w:w="993" w:type="dxa"/>
            <w:shd w:val="clear" w:color="auto" w:fill="auto"/>
          </w:tcPr>
          <w:p w14:paraId="5C4A4AC7" w14:textId="77777777" w:rsidR="0037113B" w:rsidRPr="00C83FEB" w:rsidRDefault="0037113B"/>
        </w:tc>
        <w:tc>
          <w:tcPr>
            <w:tcW w:w="850" w:type="dxa"/>
            <w:shd w:val="clear" w:color="auto" w:fill="auto"/>
          </w:tcPr>
          <w:p w14:paraId="29239A6C" w14:textId="77777777" w:rsidR="0037113B" w:rsidRPr="00C83FEB" w:rsidRDefault="0037113B"/>
        </w:tc>
      </w:tr>
      <w:tr w:rsidR="0037113B" w:rsidRPr="00C83FEB" w14:paraId="2E465F24" w14:textId="77777777" w:rsidTr="0037113B">
        <w:tc>
          <w:tcPr>
            <w:tcW w:w="7479" w:type="dxa"/>
            <w:shd w:val="clear" w:color="auto" w:fill="auto"/>
          </w:tcPr>
          <w:p w14:paraId="3D2815A3" w14:textId="77777777" w:rsidR="0037113B" w:rsidRPr="00C83FEB" w:rsidRDefault="009811B3" w:rsidP="00AD0569">
            <w:pPr>
              <w:jc w:val="left"/>
            </w:pPr>
            <w:r>
              <w:rPr>
                <w:b/>
                <w:sz w:val="24"/>
              </w:rPr>
              <w:t>10. SPESIELT FOR VVS</w:t>
            </w:r>
          </w:p>
        </w:tc>
        <w:tc>
          <w:tcPr>
            <w:tcW w:w="993" w:type="dxa"/>
            <w:shd w:val="clear" w:color="auto" w:fill="auto"/>
          </w:tcPr>
          <w:p w14:paraId="45D2F385" w14:textId="77777777" w:rsidR="0037113B" w:rsidRPr="00C83FEB" w:rsidRDefault="0037113B"/>
        </w:tc>
        <w:tc>
          <w:tcPr>
            <w:tcW w:w="850" w:type="dxa"/>
            <w:shd w:val="clear" w:color="auto" w:fill="auto"/>
          </w:tcPr>
          <w:p w14:paraId="48D4FEF9" w14:textId="77777777" w:rsidR="0037113B" w:rsidRPr="00C83FEB" w:rsidRDefault="0037113B"/>
        </w:tc>
      </w:tr>
      <w:tr w:rsidR="0037113B" w:rsidRPr="00C83FEB" w14:paraId="20A3E93F" w14:textId="77777777" w:rsidTr="0037113B">
        <w:tc>
          <w:tcPr>
            <w:tcW w:w="7479" w:type="dxa"/>
            <w:shd w:val="clear" w:color="auto" w:fill="auto"/>
          </w:tcPr>
          <w:p w14:paraId="5CBCA2E5" w14:textId="77777777" w:rsidR="0037113B" w:rsidRPr="00AD0569" w:rsidRDefault="004B2C8C" w:rsidP="00D5046D">
            <w:pPr>
              <w:pStyle w:val="Tekst"/>
              <w:tabs>
                <w:tab w:val="left" w:pos="1644"/>
              </w:tabs>
              <w:ind w:left="0"/>
              <w:rPr>
                <w:rFonts w:ascii="Calibri" w:hAnsi="Calibri"/>
                <w:sz w:val="22"/>
                <w:szCs w:val="22"/>
              </w:rPr>
            </w:pPr>
            <w:r w:rsidRPr="00AD0569">
              <w:rPr>
                <w:rFonts w:ascii="Calibri" w:hAnsi="Calibri"/>
                <w:color w:val="auto"/>
                <w:sz w:val="22"/>
                <w:szCs w:val="22"/>
              </w:rPr>
              <w:t>10</w:t>
            </w:r>
            <w:r w:rsidR="0037113B" w:rsidRPr="00AD0569">
              <w:rPr>
                <w:rFonts w:ascii="Calibri" w:hAnsi="Calibri"/>
                <w:color w:val="auto"/>
                <w:sz w:val="22"/>
                <w:szCs w:val="22"/>
              </w:rPr>
              <w:t>.1:</w:t>
            </w:r>
            <w:r w:rsidR="00F57FA0" w:rsidRPr="00AD0569">
              <w:rPr>
                <w:rFonts w:ascii="Calibri" w:hAnsi="Calibri"/>
                <w:color w:val="auto"/>
                <w:sz w:val="22"/>
                <w:szCs w:val="22"/>
              </w:rPr>
              <w:t xml:space="preserve"> </w:t>
            </w:r>
            <w:r w:rsidR="0079449B" w:rsidRPr="00AD0569">
              <w:rPr>
                <w:rFonts w:ascii="Calibri" w:hAnsi="Calibri"/>
                <w:color w:val="auto"/>
                <w:sz w:val="22"/>
                <w:szCs w:val="22"/>
              </w:rPr>
              <w:t>Modell</w:t>
            </w:r>
            <w:r w:rsidR="00084090" w:rsidRPr="00AD0569">
              <w:rPr>
                <w:rFonts w:ascii="Calibri" w:hAnsi="Calibri"/>
                <w:color w:val="auto"/>
                <w:sz w:val="22"/>
                <w:szCs w:val="22"/>
              </w:rPr>
              <w:t>/tegninger</w:t>
            </w:r>
            <w:r w:rsidR="0079449B" w:rsidRPr="00AD0569">
              <w:rPr>
                <w:rFonts w:ascii="Calibri" w:hAnsi="Calibri"/>
                <w:color w:val="auto"/>
                <w:sz w:val="22"/>
                <w:szCs w:val="22"/>
              </w:rPr>
              <w:t xml:space="preserve"> </w:t>
            </w:r>
            <w:r w:rsidR="0037113B" w:rsidRPr="00AD0569">
              <w:rPr>
                <w:rFonts w:ascii="Calibri" w:hAnsi="Calibri"/>
                <w:color w:val="auto"/>
                <w:sz w:val="22"/>
                <w:szCs w:val="22"/>
              </w:rPr>
              <w:t xml:space="preserve">som viser utstyr og installasjoner. Rør og kanaler i sjakter og korridorer skal vises. </w:t>
            </w:r>
            <w:r w:rsidR="00621A6D" w:rsidRPr="00AD0569">
              <w:rPr>
                <w:rFonts w:ascii="Calibri" w:hAnsi="Calibri"/>
                <w:color w:val="auto"/>
                <w:sz w:val="22"/>
                <w:szCs w:val="22"/>
              </w:rPr>
              <w:t xml:space="preserve">Kritiske </w:t>
            </w:r>
            <w:r w:rsidR="00084090" w:rsidRPr="00AD0569">
              <w:rPr>
                <w:rFonts w:ascii="Calibri" w:hAnsi="Calibri"/>
                <w:color w:val="auto"/>
                <w:sz w:val="22"/>
                <w:szCs w:val="22"/>
              </w:rPr>
              <w:t>d</w:t>
            </w:r>
            <w:r w:rsidR="0037113B" w:rsidRPr="00AD0569">
              <w:rPr>
                <w:rFonts w:ascii="Calibri" w:hAnsi="Calibri"/>
                <w:color w:val="auto"/>
                <w:sz w:val="22"/>
                <w:szCs w:val="22"/>
              </w:rPr>
              <w:t>imensjoner angis.</w:t>
            </w:r>
          </w:p>
        </w:tc>
        <w:tc>
          <w:tcPr>
            <w:tcW w:w="993" w:type="dxa"/>
            <w:shd w:val="clear" w:color="auto" w:fill="auto"/>
          </w:tcPr>
          <w:p w14:paraId="4BC21B95" w14:textId="77777777" w:rsidR="0037113B" w:rsidRPr="00C83FEB" w:rsidRDefault="0037113B"/>
        </w:tc>
        <w:tc>
          <w:tcPr>
            <w:tcW w:w="850" w:type="dxa"/>
            <w:shd w:val="clear" w:color="auto" w:fill="auto"/>
          </w:tcPr>
          <w:p w14:paraId="70A90EA6" w14:textId="77777777" w:rsidR="0037113B" w:rsidRPr="00C83FEB" w:rsidRDefault="0037113B"/>
        </w:tc>
      </w:tr>
      <w:tr w:rsidR="0079449B" w:rsidRPr="0079449B" w14:paraId="710294EC" w14:textId="77777777" w:rsidTr="0037113B">
        <w:tc>
          <w:tcPr>
            <w:tcW w:w="7479" w:type="dxa"/>
            <w:shd w:val="clear" w:color="auto" w:fill="auto"/>
          </w:tcPr>
          <w:p w14:paraId="4B37E1F0" w14:textId="77777777" w:rsidR="0079449B" w:rsidRPr="00AD0569" w:rsidRDefault="004B2C8C" w:rsidP="00084090">
            <w:pPr>
              <w:pStyle w:val="Tekst"/>
              <w:tabs>
                <w:tab w:val="left" w:pos="1644"/>
              </w:tabs>
              <w:ind w:left="0"/>
              <w:rPr>
                <w:rFonts w:ascii="Calibri" w:hAnsi="Calibri"/>
                <w:color w:val="auto"/>
                <w:sz w:val="22"/>
                <w:szCs w:val="22"/>
              </w:rPr>
            </w:pPr>
            <w:r w:rsidRPr="00AD0569">
              <w:rPr>
                <w:rFonts w:ascii="Calibri" w:hAnsi="Calibri"/>
                <w:color w:val="auto"/>
                <w:sz w:val="22"/>
                <w:szCs w:val="22"/>
              </w:rPr>
              <w:t>10</w:t>
            </w:r>
            <w:r w:rsidR="00032323" w:rsidRPr="00AD0569">
              <w:rPr>
                <w:rFonts w:ascii="Calibri" w:hAnsi="Calibri"/>
                <w:color w:val="auto"/>
                <w:sz w:val="22"/>
                <w:szCs w:val="22"/>
              </w:rPr>
              <w:t>.2:</w:t>
            </w:r>
            <w:r w:rsidR="00F57FA0" w:rsidRPr="00AD0569">
              <w:rPr>
                <w:rFonts w:ascii="Calibri" w:hAnsi="Calibri"/>
                <w:color w:val="auto"/>
                <w:sz w:val="22"/>
                <w:szCs w:val="22"/>
              </w:rPr>
              <w:t xml:space="preserve"> </w:t>
            </w:r>
            <w:r w:rsidR="0079449B" w:rsidRPr="00AD0569">
              <w:rPr>
                <w:rFonts w:ascii="Calibri" w:hAnsi="Calibri"/>
                <w:color w:val="auto"/>
                <w:sz w:val="22"/>
                <w:szCs w:val="22"/>
              </w:rPr>
              <w:t xml:space="preserve">Prinsipp skisse </w:t>
            </w:r>
            <w:r w:rsidR="00621A6D" w:rsidRPr="00AD0569">
              <w:rPr>
                <w:rFonts w:ascii="Calibri" w:hAnsi="Calibri"/>
                <w:color w:val="auto"/>
                <w:sz w:val="22"/>
                <w:szCs w:val="22"/>
              </w:rPr>
              <w:t xml:space="preserve">på situasjonsplan </w:t>
            </w:r>
            <w:r w:rsidR="0079449B" w:rsidRPr="00AD0569">
              <w:rPr>
                <w:rFonts w:ascii="Calibri" w:hAnsi="Calibri"/>
                <w:color w:val="auto"/>
                <w:sz w:val="22"/>
                <w:szCs w:val="22"/>
              </w:rPr>
              <w:t xml:space="preserve">som viser luft inntak og avkast plassert slik at </w:t>
            </w:r>
            <w:r w:rsidR="00084090" w:rsidRPr="00AD0569">
              <w:rPr>
                <w:rFonts w:ascii="Calibri" w:hAnsi="Calibri"/>
                <w:color w:val="auto"/>
                <w:sz w:val="22"/>
                <w:szCs w:val="22"/>
              </w:rPr>
              <w:t>hensyn til forurensninger og støy er ivaretatt</w:t>
            </w:r>
            <w:r w:rsidR="00AD0569">
              <w:rPr>
                <w:rFonts w:ascii="Calibri" w:hAnsi="Calibri"/>
                <w:color w:val="auto"/>
                <w:sz w:val="22"/>
                <w:szCs w:val="22"/>
              </w:rPr>
              <w:t>.</w:t>
            </w:r>
          </w:p>
        </w:tc>
        <w:tc>
          <w:tcPr>
            <w:tcW w:w="993" w:type="dxa"/>
            <w:shd w:val="clear" w:color="auto" w:fill="auto"/>
          </w:tcPr>
          <w:p w14:paraId="39E39C0A" w14:textId="77777777" w:rsidR="0079449B" w:rsidRPr="0079449B" w:rsidRDefault="0079449B">
            <w:pPr>
              <w:rPr>
                <w:color w:val="FF0000"/>
              </w:rPr>
            </w:pPr>
          </w:p>
        </w:tc>
        <w:tc>
          <w:tcPr>
            <w:tcW w:w="850" w:type="dxa"/>
            <w:shd w:val="clear" w:color="auto" w:fill="auto"/>
          </w:tcPr>
          <w:p w14:paraId="6BE5FC07" w14:textId="77777777" w:rsidR="0079449B" w:rsidRPr="0079449B" w:rsidRDefault="0079449B">
            <w:pPr>
              <w:rPr>
                <w:color w:val="FF0000"/>
              </w:rPr>
            </w:pPr>
          </w:p>
        </w:tc>
      </w:tr>
      <w:tr w:rsidR="0037113B" w:rsidRPr="00C83FEB" w14:paraId="6A835DB3" w14:textId="77777777" w:rsidTr="0037113B">
        <w:tc>
          <w:tcPr>
            <w:tcW w:w="7479" w:type="dxa"/>
            <w:shd w:val="clear" w:color="auto" w:fill="auto"/>
          </w:tcPr>
          <w:p w14:paraId="0B180FA8" w14:textId="77777777" w:rsidR="0037113B" w:rsidRPr="00AD0569" w:rsidRDefault="004B2C8C" w:rsidP="00D5046D">
            <w:pPr>
              <w:pStyle w:val="Tekst"/>
              <w:tabs>
                <w:tab w:val="left" w:pos="1644"/>
              </w:tabs>
              <w:ind w:left="0"/>
              <w:rPr>
                <w:rFonts w:ascii="Calibri" w:hAnsi="Calibri"/>
                <w:color w:val="auto"/>
                <w:sz w:val="22"/>
                <w:szCs w:val="22"/>
              </w:rPr>
            </w:pPr>
            <w:r w:rsidRPr="00AD0569">
              <w:rPr>
                <w:rFonts w:ascii="Calibri" w:hAnsi="Calibri"/>
                <w:color w:val="auto"/>
                <w:sz w:val="22"/>
                <w:szCs w:val="22"/>
              </w:rPr>
              <w:t>10</w:t>
            </w:r>
            <w:r w:rsidR="00032323" w:rsidRPr="00AD0569">
              <w:rPr>
                <w:rFonts w:ascii="Calibri" w:hAnsi="Calibri"/>
                <w:color w:val="auto"/>
                <w:sz w:val="22"/>
                <w:szCs w:val="22"/>
              </w:rPr>
              <w:t>.3</w:t>
            </w:r>
            <w:r w:rsidR="0037113B" w:rsidRPr="00AD0569">
              <w:rPr>
                <w:rFonts w:ascii="Calibri" w:hAnsi="Calibri"/>
                <w:color w:val="auto"/>
                <w:sz w:val="22"/>
                <w:szCs w:val="22"/>
              </w:rPr>
              <w:t xml:space="preserve">: </w:t>
            </w:r>
            <w:r w:rsidR="00D5046D" w:rsidRPr="00AD0569">
              <w:rPr>
                <w:rFonts w:ascii="Calibri" w:hAnsi="Calibri"/>
                <w:color w:val="auto"/>
                <w:sz w:val="22"/>
                <w:szCs w:val="22"/>
              </w:rPr>
              <w:t>Betjenings-s</w:t>
            </w:r>
            <w:r w:rsidR="0037113B" w:rsidRPr="00AD0569">
              <w:rPr>
                <w:rFonts w:ascii="Calibri" w:hAnsi="Calibri"/>
                <w:color w:val="auto"/>
                <w:sz w:val="22"/>
                <w:szCs w:val="22"/>
              </w:rPr>
              <w:t>oner for aggregater</w:t>
            </w:r>
          </w:p>
        </w:tc>
        <w:tc>
          <w:tcPr>
            <w:tcW w:w="993" w:type="dxa"/>
            <w:shd w:val="clear" w:color="auto" w:fill="auto"/>
          </w:tcPr>
          <w:p w14:paraId="351D657E" w14:textId="77777777" w:rsidR="0037113B" w:rsidRPr="00C83FEB" w:rsidRDefault="0037113B"/>
        </w:tc>
        <w:tc>
          <w:tcPr>
            <w:tcW w:w="850" w:type="dxa"/>
            <w:shd w:val="clear" w:color="auto" w:fill="auto"/>
          </w:tcPr>
          <w:p w14:paraId="43CB54DC" w14:textId="77777777" w:rsidR="0037113B" w:rsidRPr="00C83FEB" w:rsidRDefault="0037113B"/>
        </w:tc>
      </w:tr>
      <w:tr w:rsidR="0037113B" w:rsidRPr="00C83FEB" w14:paraId="0D87F504" w14:textId="77777777" w:rsidTr="0037113B">
        <w:tc>
          <w:tcPr>
            <w:tcW w:w="7479" w:type="dxa"/>
            <w:shd w:val="clear" w:color="auto" w:fill="auto"/>
          </w:tcPr>
          <w:p w14:paraId="4CAE9DCD" w14:textId="77777777" w:rsidR="0037113B" w:rsidRPr="00AD0569" w:rsidRDefault="004B2C8C" w:rsidP="00032323">
            <w:pPr>
              <w:pStyle w:val="Tekst"/>
              <w:tabs>
                <w:tab w:val="left" w:pos="1644"/>
              </w:tabs>
              <w:ind w:left="0"/>
              <w:rPr>
                <w:rFonts w:ascii="Calibri" w:hAnsi="Calibri"/>
                <w:color w:val="auto"/>
                <w:sz w:val="22"/>
                <w:szCs w:val="22"/>
              </w:rPr>
            </w:pPr>
            <w:r w:rsidRPr="00AD0569">
              <w:rPr>
                <w:rFonts w:ascii="Calibri" w:hAnsi="Calibri"/>
                <w:color w:val="auto"/>
                <w:sz w:val="22"/>
                <w:szCs w:val="22"/>
              </w:rPr>
              <w:t>10</w:t>
            </w:r>
            <w:r w:rsidR="0037113B" w:rsidRPr="00AD0569">
              <w:rPr>
                <w:rFonts w:ascii="Calibri" w:hAnsi="Calibri"/>
                <w:color w:val="auto"/>
                <w:sz w:val="22"/>
                <w:szCs w:val="22"/>
              </w:rPr>
              <w:t>.</w:t>
            </w:r>
            <w:r w:rsidR="00032323" w:rsidRPr="00AD0569">
              <w:rPr>
                <w:rFonts w:ascii="Calibri" w:hAnsi="Calibri"/>
                <w:color w:val="auto"/>
                <w:sz w:val="22"/>
                <w:szCs w:val="22"/>
              </w:rPr>
              <w:t>4:</w:t>
            </w:r>
            <w:r w:rsidR="0037113B" w:rsidRPr="00AD0569">
              <w:rPr>
                <w:rFonts w:ascii="Calibri" w:hAnsi="Calibri"/>
                <w:color w:val="FF0000"/>
                <w:sz w:val="22"/>
                <w:szCs w:val="22"/>
              </w:rPr>
              <w:t xml:space="preserve"> </w:t>
            </w:r>
            <w:r w:rsidR="00621A6D" w:rsidRPr="00AD0569">
              <w:rPr>
                <w:rFonts w:ascii="Calibri" w:hAnsi="Calibri"/>
                <w:color w:val="auto"/>
                <w:sz w:val="22"/>
                <w:szCs w:val="22"/>
              </w:rPr>
              <w:t>Utomhusplan som viser tilknytning til offentlig nett for tekniske anlegg.</w:t>
            </w:r>
            <w:r w:rsidR="00084090" w:rsidRPr="00AD0569">
              <w:rPr>
                <w:rFonts w:ascii="Calibri" w:hAnsi="Calibri"/>
                <w:color w:val="auto"/>
                <w:sz w:val="22"/>
                <w:szCs w:val="22"/>
              </w:rPr>
              <w:t xml:space="preserve"> (</w:t>
            </w:r>
            <w:r w:rsidR="00621A6D" w:rsidRPr="00AD0569">
              <w:rPr>
                <w:rFonts w:ascii="Calibri" w:hAnsi="Calibri"/>
                <w:color w:val="auto"/>
                <w:sz w:val="22"/>
                <w:szCs w:val="22"/>
              </w:rPr>
              <w:t>Vann, avløp, sprinkler, fjernvarme osv</w:t>
            </w:r>
            <w:r w:rsidR="00084090" w:rsidRPr="00AD0569">
              <w:rPr>
                <w:rFonts w:ascii="Calibri" w:hAnsi="Calibri"/>
                <w:color w:val="auto"/>
                <w:sz w:val="22"/>
                <w:szCs w:val="22"/>
              </w:rPr>
              <w:t>.)</w:t>
            </w:r>
          </w:p>
        </w:tc>
        <w:tc>
          <w:tcPr>
            <w:tcW w:w="993" w:type="dxa"/>
            <w:shd w:val="clear" w:color="auto" w:fill="auto"/>
          </w:tcPr>
          <w:p w14:paraId="61E8B263" w14:textId="77777777" w:rsidR="0037113B" w:rsidRPr="00C83FEB" w:rsidRDefault="0037113B"/>
        </w:tc>
        <w:tc>
          <w:tcPr>
            <w:tcW w:w="850" w:type="dxa"/>
            <w:shd w:val="clear" w:color="auto" w:fill="auto"/>
          </w:tcPr>
          <w:p w14:paraId="371075E7" w14:textId="77777777" w:rsidR="0037113B" w:rsidRPr="00C83FEB" w:rsidRDefault="0037113B"/>
        </w:tc>
      </w:tr>
      <w:tr w:rsidR="0037113B" w:rsidRPr="00C83FEB" w14:paraId="3F4262A2" w14:textId="77777777" w:rsidTr="0037113B">
        <w:tc>
          <w:tcPr>
            <w:tcW w:w="7479" w:type="dxa"/>
            <w:shd w:val="clear" w:color="auto" w:fill="auto"/>
          </w:tcPr>
          <w:p w14:paraId="33CF429E" w14:textId="77777777" w:rsidR="0037113B" w:rsidRPr="00C83FEB" w:rsidRDefault="009811B3" w:rsidP="00AD0569">
            <w:pPr>
              <w:jc w:val="left"/>
            </w:pPr>
            <w:r>
              <w:rPr>
                <w:b/>
                <w:sz w:val="24"/>
              </w:rPr>
              <w:t xml:space="preserve">11. SPESIELT FOR </w:t>
            </w:r>
            <w:r w:rsidRPr="00993D1F">
              <w:rPr>
                <w:b/>
                <w:sz w:val="24"/>
              </w:rPr>
              <w:t>ELEKT</w:t>
            </w:r>
            <w:r>
              <w:rPr>
                <w:b/>
                <w:sz w:val="24"/>
              </w:rPr>
              <w:t>RO</w:t>
            </w:r>
          </w:p>
        </w:tc>
        <w:tc>
          <w:tcPr>
            <w:tcW w:w="993" w:type="dxa"/>
            <w:shd w:val="clear" w:color="auto" w:fill="auto"/>
          </w:tcPr>
          <w:p w14:paraId="313B68AA" w14:textId="77777777" w:rsidR="0037113B" w:rsidRPr="00C83FEB" w:rsidRDefault="0037113B"/>
        </w:tc>
        <w:tc>
          <w:tcPr>
            <w:tcW w:w="850" w:type="dxa"/>
            <w:shd w:val="clear" w:color="auto" w:fill="auto"/>
          </w:tcPr>
          <w:p w14:paraId="4F2AFD40" w14:textId="77777777" w:rsidR="0037113B" w:rsidRPr="00C83FEB" w:rsidRDefault="0037113B"/>
        </w:tc>
      </w:tr>
      <w:tr w:rsidR="0037113B" w:rsidRPr="00C83FEB" w14:paraId="61C1E469" w14:textId="77777777" w:rsidTr="0037113B">
        <w:tc>
          <w:tcPr>
            <w:tcW w:w="7479" w:type="dxa"/>
            <w:shd w:val="clear" w:color="auto" w:fill="auto"/>
          </w:tcPr>
          <w:p w14:paraId="70CEA748" w14:textId="77777777" w:rsidR="0037113B" w:rsidRPr="00AD0569" w:rsidRDefault="004B2C8C" w:rsidP="008579AB">
            <w:pPr>
              <w:pStyle w:val="Tekst"/>
              <w:ind w:left="0"/>
              <w:rPr>
                <w:rFonts w:ascii="Calibri" w:hAnsi="Calibri"/>
                <w:sz w:val="22"/>
                <w:szCs w:val="22"/>
              </w:rPr>
            </w:pPr>
            <w:r w:rsidRPr="00AD0569">
              <w:rPr>
                <w:rFonts w:ascii="Calibri" w:hAnsi="Calibri"/>
                <w:color w:val="auto"/>
                <w:sz w:val="22"/>
                <w:szCs w:val="22"/>
              </w:rPr>
              <w:t>11</w:t>
            </w:r>
            <w:r w:rsidR="0037113B" w:rsidRPr="00AD0569">
              <w:rPr>
                <w:rFonts w:ascii="Calibri" w:hAnsi="Calibri"/>
                <w:color w:val="auto"/>
                <w:sz w:val="22"/>
                <w:szCs w:val="22"/>
              </w:rPr>
              <w:t>.1: Stigeledningsskjemaer automatikk, elkraft og tele.</w:t>
            </w:r>
          </w:p>
        </w:tc>
        <w:tc>
          <w:tcPr>
            <w:tcW w:w="993" w:type="dxa"/>
            <w:shd w:val="clear" w:color="auto" w:fill="auto"/>
          </w:tcPr>
          <w:p w14:paraId="42F46B78" w14:textId="77777777" w:rsidR="0037113B" w:rsidRPr="00C83FEB" w:rsidRDefault="0037113B"/>
        </w:tc>
        <w:tc>
          <w:tcPr>
            <w:tcW w:w="850" w:type="dxa"/>
            <w:shd w:val="clear" w:color="auto" w:fill="auto"/>
          </w:tcPr>
          <w:p w14:paraId="35CBAD3E" w14:textId="77777777" w:rsidR="0037113B" w:rsidRPr="00C83FEB" w:rsidRDefault="0037113B"/>
        </w:tc>
      </w:tr>
      <w:tr w:rsidR="0037113B" w:rsidRPr="00C83FEB" w14:paraId="6F8C6CBF" w14:textId="77777777" w:rsidTr="0037113B">
        <w:tc>
          <w:tcPr>
            <w:tcW w:w="7479" w:type="dxa"/>
            <w:shd w:val="clear" w:color="auto" w:fill="auto"/>
          </w:tcPr>
          <w:p w14:paraId="66647585" w14:textId="77777777" w:rsidR="0037113B" w:rsidRPr="00AD0569" w:rsidRDefault="004B2C8C" w:rsidP="00AD0569">
            <w:pPr>
              <w:jc w:val="left"/>
              <w:rPr>
                <w:szCs w:val="22"/>
              </w:rPr>
            </w:pPr>
            <w:r w:rsidRPr="00AD0569">
              <w:rPr>
                <w:szCs w:val="22"/>
              </w:rPr>
              <w:t>11</w:t>
            </w:r>
            <w:r w:rsidR="0037113B" w:rsidRPr="00AD0569">
              <w:rPr>
                <w:szCs w:val="22"/>
              </w:rPr>
              <w:t>.2: Prinsippskjema for jordingsanlegg og utjevningsforbindelser, inkl. alle tilkoblingspunkter.</w:t>
            </w:r>
          </w:p>
        </w:tc>
        <w:tc>
          <w:tcPr>
            <w:tcW w:w="993" w:type="dxa"/>
            <w:shd w:val="clear" w:color="auto" w:fill="auto"/>
          </w:tcPr>
          <w:p w14:paraId="36FD664E" w14:textId="77777777" w:rsidR="0037113B" w:rsidRPr="00C83FEB" w:rsidRDefault="0037113B"/>
        </w:tc>
        <w:tc>
          <w:tcPr>
            <w:tcW w:w="850" w:type="dxa"/>
            <w:shd w:val="clear" w:color="auto" w:fill="auto"/>
          </w:tcPr>
          <w:p w14:paraId="324A82E6" w14:textId="77777777" w:rsidR="0037113B" w:rsidRPr="00C83FEB" w:rsidRDefault="0037113B"/>
        </w:tc>
      </w:tr>
      <w:tr w:rsidR="0037113B" w:rsidRPr="00C83FEB" w14:paraId="2C98F313" w14:textId="77777777" w:rsidTr="0037113B">
        <w:tc>
          <w:tcPr>
            <w:tcW w:w="7479" w:type="dxa"/>
            <w:shd w:val="clear" w:color="auto" w:fill="auto"/>
          </w:tcPr>
          <w:p w14:paraId="7934C841" w14:textId="77777777" w:rsidR="0037113B" w:rsidRPr="00AD0569" w:rsidRDefault="0037113B" w:rsidP="008339C7">
            <w:pPr>
              <w:jc w:val="left"/>
              <w:rPr>
                <w:szCs w:val="22"/>
              </w:rPr>
            </w:pPr>
            <w:r w:rsidRPr="00AD0569">
              <w:rPr>
                <w:szCs w:val="22"/>
              </w:rPr>
              <w:t>1</w:t>
            </w:r>
            <w:r w:rsidR="004B2C8C" w:rsidRPr="00AD0569">
              <w:rPr>
                <w:szCs w:val="22"/>
              </w:rPr>
              <w:t>1</w:t>
            </w:r>
            <w:r w:rsidRPr="00AD0569">
              <w:rPr>
                <w:szCs w:val="22"/>
              </w:rPr>
              <w:t>.3: Kabelkart over eksisterende kabler i bakken, samt for nærliggende høyspenningslinjer.</w:t>
            </w:r>
          </w:p>
        </w:tc>
        <w:tc>
          <w:tcPr>
            <w:tcW w:w="993" w:type="dxa"/>
            <w:shd w:val="clear" w:color="auto" w:fill="auto"/>
          </w:tcPr>
          <w:p w14:paraId="78F362F7" w14:textId="77777777" w:rsidR="0037113B" w:rsidRPr="00C83FEB" w:rsidRDefault="0037113B"/>
        </w:tc>
        <w:tc>
          <w:tcPr>
            <w:tcW w:w="850" w:type="dxa"/>
            <w:shd w:val="clear" w:color="auto" w:fill="auto"/>
          </w:tcPr>
          <w:p w14:paraId="2C289997" w14:textId="77777777" w:rsidR="0037113B" w:rsidRPr="00C83FEB" w:rsidRDefault="0037113B"/>
        </w:tc>
      </w:tr>
      <w:tr w:rsidR="0037113B" w:rsidRPr="00C83FEB" w14:paraId="39D97524" w14:textId="77777777" w:rsidTr="0037113B">
        <w:tc>
          <w:tcPr>
            <w:tcW w:w="7479" w:type="dxa"/>
            <w:shd w:val="clear" w:color="auto" w:fill="auto"/>
          </w:tcPr>
          <w:p w14:paraId="02B1E2BE" w14:textId="77777777" w:rsidR="0037113B" w:rsidRPr="00AD0569" w:rsidRDefault="0037113B" w:rsidP="00AD0569">
            <w:pPr>
              <w:jc w:val="left"/>
              <w:rPr>
                <w:szCs w:val="22"/>
              </w:rPr>
            </w:pPr>
            <w:r w:rsidRPr="00AD0569">
              <w:rPr>
                <w:szCs w:val="22"/>
              </w:rPr>
              <w:t>1</w:t>
            </w:r>
            <w:r w:rsidR="004B2C8C" w:rsidRPr="00AD0569">
              <w:rPr>
                <w:szCs w:val="22"/>
              </w:rPr>
              <w:t>1</w:t>
            </w:r>
            <w:r w:rsidRPr="00AD0569">
              <w:rPr>
                <w:szCs w:val="22"/>
              </w:rPr>
              <w:t xml:space="preserve">.4: Skjema over nye planlagte kabelinnføringer og eventuelle nettstasjoner. </w:t>
            </w:r>
          </w:p>
        </w:tc>
        <w:tc>
          <w:tcPr>
            <w:tcW w:w="993" w:type="dxa"/>
            <w:shd w:val="clear" w:color="auto" w:fill="auto"/>
          </w:tcPr>
          <w:p w14:paraId="7D544765" w14:textId="77777777" w:rsidR="0037113B" w:rsidRPr="00C83FEB" w:rsidRDefault="0037113B"/>
        </w:tc>
        <w:tc>
          <w:tcPr>
            <w:tcW w:w="850" w:type="dxa"/>
            <w:shd w:val="clear" w:color="auto" w:fill="auto"/>
          </w:tcPr>
          <w:p w14:paraId="2543ECA0" w14:textId="77777777" w:rsidR="0037113B" w:rsidRPr="00C83FEB" w:rsidRDefault="0037113B"/>
        </w:tc>
      </w:tr>
      <w:tr w:rsidR="0037113B" w:rsidRPr="00C83FEB" w14:paraId="41520A40" w14:textId="77777777" w:rsidTr="0037113B">
        <w:tc>
          <w:tcPr>
            <w:tcW w:w="7479" w:type="dxa"/>
            <w:shd w:val="clear" w:color="auto" w:fill="auto"/>
          </w:tcPr>
          <w:p w14:paraId="666FB6B3" w14:textId="77777777" w:rsidR="0037113B" w:rsidRPr="00AD0569" w:rsidRDefault="0037113B" w:rsidP="00032323">
            <w:pPr>
              <w:jc w:val="left"/>
              <w:rPr>
                <w:szCs w:val="22"/>
              </w:rPr>
            </w:pPr>
            <w:r w:rsidRPr="00AD0569">
              <w:rPr>
                <w:szCs w:val="22"/>
              </w:rPr>
              <w:t>1</w:t>
            </w:r>
            <w:r w:rsidR="004B2C8C" w:rsidRPr="00AD0569">
              <w:rPr>
                <w:szCs w:val="22"/>
              </w:rPr>
              <w:t>1</w:t>
            </w:r>
            <w:r w:rsidRPr="00AD0569">
              <w:rPr>
                <w:szCs w:val="22"/>
              </w:rPr>
              <w:t>.5: Topologi kart som viser automatikk komponenter, kablingstype og kommunikasjonsprotokoll mellom</w:t>
            </w:r>
            <w:r w:rsidR="00072B19" w:rsidRPr="00AD0569">
              <w:rPr>
                <w:szCs w:val="22"/>
              </w:rPr>
              <w:t xml:space="preserve"> utstyret for alle systemer</w:t>
            </w:r>
            <w:r w:rsidR="000445B2" w:rsidRPr="00AD0569">
              <w:rPr>
                <w:szCs w:val="22"/>
              </w:rPr>
              <w:t xml:space="preserve"> og</w:t>
            </w:r>
            <w:r w:rsidR="00EB0D27" w:rsidRPr="00AD0569">
              <w:rPr>
                <w:szCs w:val="22"/>
              </w:rPr>
              <w:t xml:space="preserve"> på alle nivå</w:t>
            </w:r>
            <w:r w:rsidR="00032323" w:rsidRPr="00AD0569">
              <w:rPr>
                <w:szCs w:val="22"/>
              </w:rPr>
              <w:t>.</w:t>
            </w:r>
          </w:p>
        </w:tc>
        <w:tc>
          <w:tcPr>
            <w:tcW w:w="993" w:type="dxa"/>
            <w:shd w:val="clear" w:color="auto" w:fill="auto"/>
          </w:tcPr>
          <w:p w14:paraId="66C0DBF3" w14:textId="77777777" w:rsidR="0037113B" w:rsidRPr="00C83FEB" w:rsidRDefault="0037113B"/>
        </w:tc>
        <w:tc>
          <w:tcPr>
            <w:tcW w:w="850" w:type="dxa"/>
            <w:shd w:val="clear" w:color="auto" w:fill="auto"/>
          </w:tcPr>
          <w:p w14:paraId="0FC2DAD6" w14:textId="77777777" w:rsidR="0037113B" w:rsidRPr="00C83FEB" w:rsidRDefault="0037113B"/>
        </w:tc>
      </w:tr>
      <w:tr w:rsidR="0037113B" w:rsidRPr="00C83FEB" w14:paraId="454C5B24" w14:textId="77777777" w:rsidTr="0037113B">
        <w:tc>
          <w:tcPr>
            <w:tcW w:w="7479" w:type="dxa"/>
            <w:shd w:val="clear" w:color="auto" w:fill="auto"/>
          </w:tcPr>
          <w:p w14:paraId="0360102C" w14:textId="77777777" w:rsidR="0037113B" w:rsidRPr="00AD0569" w:rsidRDefault="0037113B" w:rsidP="008579AB">
            <w:pPr>
              <w:jc w:val="left"/>
              <w:rPr>
                <w:szCs w:val="22"/>
              </w:rPr>
            </w:pPr>
            <w:r w:rsidRPr="00AD0569">
              <w:rPr>
                <w:szCs w:val="22"/>
              </w:rPr>
              <w:t>1</w:t>
            </w:r>
            <w:r w:rsidR="004B2C8C" w:rsidRPr="00AD0569">
              <w:rPr>
                <w:szCs w:val="22"/>
              </w:rPr>
              <w:t>1</w:t>
            </w:r>
            <w:r w:rsidRPr="00AD0569">
              <w:rPr>
                <w:szCs w:val="22"/>
              </w:rPr>
              <w:t>.6: Teletekniske anlegg</w:t>
            </w:r>
          </w:p>
        </w:tc>
        <w:tc>
          <w:tcPr>
            <w:tcW w:w="993" w:type="dxa"/>
            <w:shd w:val="clear" w:color="auto" w:fill="auto"/>
          </w:tcPr>
          <w:p w14:paraId="17591013" w14:textId="77777777" w:rsidR="0037113B" w:rsidRPr="00C83FEB" w:rsidRDefault="0037113B"/>
        </w:tc>
        <w:tc>
          <w:tcPr>
            <w:tcW w:w="850" w:type="dxa"/>
            <w:shd w:val="clear" w:color="auto" w:fill="auto"/>
          </w:tcPr>
          <w:p w14:paraId="4ECA6332" w14:textId="77777777" w:rsidR="0037113B" w:rsidRPr="00C83FEB" w:rsidRDefault="0037113B"/>
        </w:tc>
      </w:tr>
      <w:tr w:rsidR="00621A6D" w:rsidRPr="00C83FEB" w14:paraId="11D27F4B" w14:textId="77777777" w:rsidTr="0037113B">
        <w:tc>
          <w:tcPr>
            <w:tcW w:w="7479" w:type="dxa"/>
            <w:shd w:val="clear" w:color="auto" w:fill="auto"/>
          </w:tcPr>
          <w:p w14:paraId="1D515616" w14:textId="77777777" w:rsidR="00621A6D" w:rsidRPr="00AD0569" w:rsidRDefault="00032323" w:rsidP="00543B0A">
            <w:pPr>
              <w:jc w:val="left"/>
              <w:rPr>
                <w:szCs w:val="22"/>
              </w:rPr>
            </w:pPr>
            <w:r w:rsidRPr="00AD0569">
              <w:rPr>
                <w:szCs w:val="22"/>
              </w:rPr>
              <w:t>1</w:t>
            </w:r>
            <w:r w:rsidR="004B2C8C" w:rsidRPr="00AD0569">
              <w:rPr>
                <w:szCs w:val="22"/>
              </w:rPr>
              <w:t>1</w:t>
            </w:r>
            <w:r w:rsidRPr="00AD0569">
              <w:rPr>
                <w:szCs w:val="22"/>
              </w:rPr>
              <w:t xml:space="preserve">.7: </w:t>
            </w:r>
            <w:r w:rsidR="00543B0A" w:rsidRPr="00AD0569">
              <w:rPr>
                <w:szCs w:val="22"/>
              </w:rPr>
              <w:t>Hoved traséer</w:t>
            </w:r>
            <w:r w:rsidR="00621A6D" w:rsidRPr="00AD0569">
              <w:rPr>
                <w:szCs w:val="22"/>
              </w:rPr>
              <w:t xml:space="preserve"> for kab</w:t>
            </w:r>
            <w:r w:rsidR="00543B0A" w:rsidRPr="00AD0569">
              <w:rPr>
                <w:szCs w:val="22"/>
              </w:rPr>
              <w:t>el</w:t>
            </w:r>
            <w:r w:rsidR="00621A6D" w:rsidRPr="00AD0569">
              <w:rPr>
                <w:szCs w:val="22"/>
              </w:rPr>
              <w:t xml:space="preserve">broer skal inn i modell </w:t>
            </w:r>
          </w:p>
        </w:tc>
        <w:tc>
          <w:tcPr>
            <w:tcW w:w="993" w:type="dxa"/>
            <w:shd w:val="clear" w:color="auto" w:fill="auto"/>
          </w:tcPr>
          <w:p w14:paraId="546053F2" w14:textId="77777777" w:rsidR="00621A6D" w:rsidRPr="00C83FEB" w:rsidRDefault="00621A6D"/>
        </w:tc>
        <w:tc>
          <w:tcPr>
            <w:tcW w:w="850" w:type="dxa"/>
            <w:shd w:val="clear" w:color="auto" w:fill="auto"/>
          </w:tcPr>
          <w:p w14:paraId="0E814F79" w14:textId="77777777" w:rsidR="00621A6D" w:rsidRPr="00C83FEB" w:rsidRDefault="00621A6D"/>
        </w:tc>
      </w:tr>
      <w:tr w:rsidR="00706B3B" w:rsidRPr="00C83FEB" w14:paraId="66D3B74D" w14:textId="77777777" w:rsidTr="0037113B">
        <w:tc>
          <w:tcPr>
            <w:tcW w:w="7479" w:type="dxa"/>
            <w:shd w:val="clear" w:color="auto" w:fill="auto"/>
          </w:tcPr>
          <w:p w14:paraId="536A2BC6" w14:textId="77777777" w:rsidR="00706B3B" w:rsidRDefault="009811B3" w:rsidP="00AD0569">
            <w:pPr>
              <w:jc w:val="left"/>
              <w:rPr>
                <w:sz w:val="24"/>
              </w:rPr>
            </w:pPr>
            <w:r w:rsidRPr="005701F9">
              <w:rPr>
                <w:b/>
                <w:sz w:val="24"/>
              </w:rPr>
              <w:t>12. SPESIELT FOR LARK</w:t>
            </w:r>
          </w:p>
        </w:tc>
        <w:tc>
          <w:tcPr>
            <w:tcW w:w="993" w:type="dxa"/>
            <w:shd w:val="clear" w:color="auto" w:fill="auto"/>
          </w:tcPr>
          <w:p w14:paraId="2B1E285E" w14:textId="77777777" w:rsidR="00706B3B" w:rsidRPr="00C83FEB" w:rsidRDefault="00706B3B" w:rsidP="00706B3B"/>
        </w:tc>
        <w:tc>
          <w:tcPr>
            <w:tcW w:w="850" w:type="dxa"/>
            <w:shd w:val="clear" w:color="auto" w:fill="auto"/>
          </w:tcPr>
          <w:p w14:paraId="3EFF6508" w14:textId="77777777" w:rsidR="00706B3B" w:rsidRPr="00C83FEB" w:rsidRDefault="00706B3B" w:rsidP="00706B3B"/>
        </w:tc>
      </w:tr>
      <w:tr w:rsidR="00706B3B" w:rsidRPr="00C83FEB" w14:paraId="09E1B6E7" w14:textId="77777777" w:rsidTr="0037113B">
        <w:tc>
          <w:tcPr>
            <w:tcW w:w="7479" w:type="dxa"/>
            <w:shd w:val="clear" w:color="auto" w:fill="auto"/>
          </w:tcPr>
          <w:p w14:paraId="632BE52E" w14:textId="77777777" w:rsidR="00706B3B" w:rsidRPr="00AD0569" w:rsidRDefault="004B2C8C" w:rsidP="00706B3B">
            <w:pPr>
              <w:jc w:val="left"/>
              <w:rPr>
                <w:szCs w:val="22"/>
              </w:rPr>
            </w:pPr>
            <w:r w:rsidRPr="00AD0569">
              <w:rPr>
                <w:szCs w:val="22"/>
              </w:rPr>
              <w:t>12</w:t>
            </w:r>
            <w:r w:rsidR="00706B3B" w:rsidRPr="00AD0569">
              <w:rPr>
                <w:szCs w:val="22"/>
              </w:rPr>
              <w:t xml:space="preserve">.1: </w:t>
            </w:r>
            <w:proofErr w:type="spellStart"/>
            <w:r w:rsidR="00706B3B" w:rsidRPr="00AD0569">
              <w:rPr>
                <w:szCs w:val="22"/>
              </w:rPr>
              <w:t>Høydesatt</w:t>
            </w:r>
            <w:proofErr w:type="spellEnd"/>
            <w:r w:rsidR="00706B3B" w:rsidRPr="00AD0569">
              <w:rPr>
                <w:szCs w:val="22"/>
              </w:rPr>
              <w:t xml:space="preserve"> landskapsplan (1:100, 1:200 eller 1:500)</w:t>
            </w:r>
          </w:p>
        </w:tc>
        <w:tc>
          <w:tcPr>
            <w:tcW w:w="993" w:type="dxa"/>
            <w:shd w:val="clear" w:color="auto" w:fill="auto"/>
          </w:tcPr>
          <w:p w14:paraId="2603F83E" w14:textId="77777777" w:rsidR="00706B3B" w:rsidRPr="00C83FEB" w:rsidRDefault="00706B3B" w:rsidP="00706B3B"/>
        </w:tc>
        <w:tc>
          <w:tcPr>
            <w:tcW w:w="850" w:type="dxa"/>
            <w:shd w:val="clear" w:color="auto" w:fill="auto"/>
          </w:tcPr>
          <w:p w14:paraId="015736E6" w14:textId="77777777" w:rsidR="00706B3B" w:rsidRPr="00C83FEB" w:rsidRDefault="00706B3B" w:rsidP="00706B3B"/>
        </w:tc>
      </w:tr>
      <w:tr w:rsidR="00706B3B" w:rsidRPr="00C83FEB" w14:paraId="49B88D26" w14:textId="77777777" w:rsidTr="0037113B">
        <w:tc>
          <w:tcPr>
            <w:tcW w:w="7479" w:type="dxa"/>
            <w:shd w:val="clear" w:color="auto" w:fill="auto"/>
          </w:tcPr>
          <w:p w14:paraId="333268E1" w14:textId="77777777" w:rsidR="00706B3B" w:rsidRPr="00AD0569" w:rsidRDefault="004B2C8C" w:rsidP="00706B3B">
            <w:pPr>
              <w:jc w:val="left"/>
              <w:rPr>
                <w:szCs w:val="22"/>
              </w:rPr>
            </w:pPr>
            <w:r w:rsidRPr="00AD0569">
              <w:rPr>
                <w:szCs w:val="22"/>
              </w:rPr>
              <w:t>12</w:t>
            </w:r>
            <w:r w:rsidR="00706B3B" w:rsidRPr="00AD0569">
              <w:rPr>
                <w:szCs w:val="22"/>
              </w:rPr>
              <w:t xml:space="preserve">.2: Tomteteknisk plan (1:200 eller 1:500) som viser koordinert plassering av nye og eksisterende tekniske anlegg på tomta </w:t>
            </w:r>
          </w:p>
        </w:tc>
        <w:tc>
          <w:tcPr>
            <w:tcW w:w="993" w:type="dxa"/>
            <w:shd w:val="clear" w:color="auto" w:fill="auto"/>
          </w:tcPr>
          <w:p w14:paraId="2FEE3E1E" w14:textId="77777777" w:rsidR="00706B3B" w:rsidRPr="00C83FEB" w:rsidRDefault="00706B3B" w:rsidP="00706B3B"/>
        </w:tc>
        <w:tc>
          <w:tcPr>
            <w:tcW w:w="850" w:type="dxa"/>
            <w:shd w:val="clear" w:color="auto" w:fill="auto"/>
          </w:tcPr>
          <w:p w14:paraId="61D1D3D5" w14:textId="77777777" w:rsidR="00706B3B" w:rsidRPr="00C83FEB" w:rsidRDefault="00706B3B" w:rsidP="00706B3B"/>
        </w:tc>
      </w:tr>
      <w:tr w:rsidR="00706B3B" w:rsidRPr="00C83FEB" w14:paraId="09371732" w14:textId="77777777" w:rsidTr="0037113B">
        <w:tc>
          <w:tcPr>
            <w:tcW w:w="7479" w:type="dxa"/>
            <w:shd w:val="clear" w:color="auto" w:fill="auto"/>
          </w:tcPr>
          <w:p w14:paraId="480BC937" w14:textId="77777777" w:rsidR="00706B3B" w:rsidRPr="00AD0569" w:rsidRDefault="004B2C8C" w:rsidP="00706B3B">
            <w:pPr>
              <w:jc w:val="left"/>
              <w:rPr>
                <w:szCs w:val="22"/>
              </w:rPr>
            </w:pPr>
            <w:r w:rsidRPr="00AD0569">
              <w:rPr>
                <w:szCs w:val="22"/>
              </w:rPr>
              <w:t>12</w:t>
            </w:r>
            <w:r w:rsidR="00706B3B" w:rsidRPr="00AD0569">
              <w:rPr>
                <w:szCs w:val="22"/>
              </w:rPr>
              <w:t xml:space="preserve">.3: </w:t>
            </w:r>
            <w:proofErr w:type="spellStart"/>
            <w:r w:rsidR="00706B3B" w:rsidRPr="00AD0569">
              <w:rPr>
                <w:szCs w:val="22"/>
              </w:rPr>
              <w:t>Planteplan</w:t>
            </w:r>
            <w:proofErr w:type="spellEnd"/>
            <w:r w:rsidR="00706B3B" w:rsidRPr="00AD0569">
              <w:rPr>
                <w:szCs w:val="22"/>
              </w:rPr>
              <w:t xml:space="preserve"> (1:200) med planteliste</w:t>
            </w:r>
          </w:p>
        </w:tc>
        <w:tc>
          <w:tcPr>
            <w:tcW w:w="993" w:type="dxa"/>
            <w:shd w:val="clear" w:color="auto" w:fill="auto"/>
          </w:tcPr>
          <w:p w14:paraId="073317BA" w14:textId="77777777" w:rsidR="00706B3B" w:rsidRPr="00C83FEB" w:rsidRDefault="00706B3B" w:rsidP="00706B3B"/>
        </w:tc>
        <w:tc>
          <w:tcPr>
            <w:tcW w:w="850" w:type="dxa"/>
            <w:shd w:val="clear" w:color="auto" w:fill="auto"/>
          </w:tcPr>
          <w:p w14:paraId="4E21FEC1" w14:textId="77777777" w:rsidR="00706B3B" w:rsidRPr="00C83FEB" w:rsidRDefault="00706B3B" w:rsidP="00706B3B"/>
        </w:tc>
      </w:tr>
      <w:tr w:rsidR="00706B3B" w:rsidRPr="00C83FEB" w14:paraId="06D26E42" w14:textId="77777777" w:rsidTr="0037113B">
        <w:tc>
          <w:tcPr>
            <w:tcW w:w="7479" w:type="dxa"/>
            <w:shd w:val="clear" w:color="auto" w:fill="auto"/>
          </w:tcPr>
          <w:p w14:paraId="21818DEA" w14:textId="77777777" w:rsidR="00706B3B" w:rsidRPr="00AD0569" w:rsidRDefault="004B2C8C" w:rsidP="00706B3B">
            <w:pPr>
              <w:jc w:val="left"/>
              <w:rPr>
                <w:szCs w:val="22"/>
              </w:rPr>
            </w:pPr>
            <w:r w:rsidRPr="00AD0569">
              <w:rPr>
                <w:szCs w:val="22"/>
              </w:rPr>
              <w:t>12</w:t>
            </w:r>
            <w:r w:rsidR="00706B3B" w:rsidRPr="00AD0569">
              <w:rPr>
                <w:szCs w:val="22"/>
              </w:rPr>
              <w:t>.4: Snitt/oppriss (varierende 1:50 - 1:500). Terrengendringer skal framgå</w:t>
            </w:r>
          </w:p>
        </w:tc>
        <w:tc>
          <w:tcPr>
            <w:tcW w:w="993" w:type="dxa"/>
            <w:shd w:val="clear" w:color="auto" w:fill="auto"/>
          </w:tcPr>
          <w:p w14:paraId="022E1F0E" w14:textId="77777777" w:rsidR="00706B3B" w:rsidRPr="00C83FEB" w:rsidRDefault="00706B3B" w:rsidP="00706B3B"/>
        </w:tc>
        <w:tc>
          <w:tcPr>
            <w:tcW w:w="850" w:type="dxa"/>
            <w:shd w:val="clear" w:color="auto" w:fill="auto"/>
          </w:tcPr>
          <w:p w14:paraId="3E6A15C8" w14:textId="77777777" w:rsidR="00706B3B" w:rsidRPr="00C83FEB" w:rsidRDefault="00706B3B" w:rsidP="00706B3B"/>
        </w:tc>
      </w:tr>
      <w:tr w:rsidR="00706B3B" w:rsidRPr="00C83FEB" w14:paraId="1A85FCCE" w14:textId="77777777" w:rsidTr="0037113B">
        <w:tc>
          <w:tcPr>
            <w:tcW w:w="7479" w:type="dxa"/>
            <w:shd w:val="clear" w:color="auto" w:fill="auto"/>
          </w:tcPr>
          <w:p w14:paraId="51DC80DD" w14:textId="77777777" w:rsidR="00706B3B" w:rsidRPr="00AD0569" w:rsidRDefault="004B2C8C" w:rsidP="00706B3B">
            <w:pPr>
              <w:jc w:val="left"/>
              <w:rPr>
                <w:szCs w:val="22"/>
              </w:rPr>
            </w:pPr>
            <w:r w:rsidRPr="00AD0569">
              <w:rPr>
                <w:szCs w:val="22"/>
              </w:rPr>
              <w:t>12</w:t>
            </w:r>
            <w:r w:rsidR="00706B3B" w:rsidRPr="00AD0569">
              <w:rPr>
                <w:szCs w:val="22"/>
              </w:rPr>
              <w:t>.5: Detaljer og snitt av konstruksjoner som murer, kanter og liknende (varierende 1:10, 1:20 og/eller 1:50)</w:t>
            </w:r>
          </w:p>
        </w:tc>
        <w:tc>
          <w:tcPr>
            <w:tcW w:w="993" w:type="dxa"/>
            <w:shd w:val="clear" w:color="auto" w:fill="auto"/>
          </w:tcPr>
          <w:p w14:paraId="1348828B" w14:textId="77777777" w:rsidR="00706B3B" w:rsidRPr="00C83FEB" w:rsidRDefault="00706B3B" w:rsidP="00706B3B"/>
        </w:tc>
        <w:tc>
          <w:tcPr>
            <w:tcW w:w="850" w:type="dxa"/>
            <w:shd w:val="clear" w:color="auto" w:fill="auto"/>
          </w:tcPr>
          <w:p w14:paraId="5FC4C352" w14:textId="77777777" w:rsidR="00706B3B" w:rsidRPr="00C83FEB" w:rsidRDefault="00706B3B" w:rsidP="00706B3B"/>
        </w:tc>
      </w:tr>
      <w:tr w:rsidR="00706B3B" w:rsidRPr="00C83FEB" w14:paraId="2C6518D7" w14:textId="77777777" w:rsidTr="0037113B">
        <w:tc>
          <w:tcPr>
            <w:tcW w:w="7479" w:type="dxa"/>
            <w:shd w:val="clear" w:color="auto" w:fill="auto"/>
          </w:tcPr>
          <w:p w14:paraId="21402069" w14:textId="77777777" w:rsidR="00706B3B" w:rsidRPr="00AD0569" w:rsidRDefault="004B2C8C" w:rsidP="00706B3B">
            <w:pPr>
              <w:jc w:val="left"/>
              <w:rPr>
                <w:szCs w:val="22"/>
              </w:rPr>
            </w:pPr>
            <w:r w:rsidRPr="00AD0569">
              <w:rPr>
                <w:szCs w:val="22"/>
              </w:rPr>
              <w:t>12</w:t>
            </w:r>
            <w:r w:rsidR="00706B3B" w:rsidRPr="00AD0569">
              <w:rPr>
                <w:szCs w:val="22"/>
              </w:rPr>
              <w:t>.6: Belysningsplan for gangstier, plasser og lekeområder</w:t>
            </w:r>
          </w:p>
        </w:tc>
        <w:tc>
          <w:tcPr>
            <w:tcW w:w="993" w:type="dxa"/>
            <w:shd w:val="clear" w:color="auto" w:fill="auto"/>
          </w:tcPr>
          <w:p w14:paraId="3428311D" w14:textId="77777777" w:rsidR="00706B3B" w:rsidRPr="00C83FEB" w:rsidRDefault="00706B3B" w:rsidP="00706B3B"/>
        </w:tc>
        <w:tc>
          <w:tcPr>
            <w:tcW w:w="850" w:type="dxa"/>
            <w:shd w:val="clear" w:color="auto" w:fill="auto"/>
          </w:tcPr>
          <w:p w14:paraId="04F0FEA1" w14:textId="77777777" w:rsidR="00706B3B" w:rsidRPr="00C83FEB" w:rsidRDefault="00706B3B" w:rsidP="00706B3B"/>
        </w:tc>
      </w:tr>
      <w:tr w:rsidR="00706B3B" w:rsidRPr="00C83FEB" w14:paraId="0B4443D2" w14:textId="77777777" w:rsidTr="0037113B">
        <w:tc>
          <w:tcPr>
            <w:tcW w:w="7479" w:type="dxa"/>
            <w:shd w:val="clear" w:color="auto" w:fill="auto"/>
          </w:tcPr>
          <w:p w14:paraId="3D76CC58" w14:textId="77777777" w:rsidR="00706B3B" w:rsidRPr="00AD0569" w:rsidRDefault="004B2C8C" w:rsidP="00706B3B">
            <w:pPr>
              <w:jc w:val="left"/>
              <w:rPr>
                <w:szCs w:val="22"/>
              </w:rPr>
            </w:pPr>
            <w:r w:rsidRPr="00AD0569">
              <w:rPr>
                <w:szCs w:val="22"/>
              </w:rPr>
              <w:t>12</w:t>
            </w:r>
            <w:r w:rsidR="00706B3B" w:rsidRPr="00AD0569">
              <w:rPr>
                <w:szCs w:val="22"/>
              </w:rPr>
              <w:t xml:space="preserve">.7: Detaljer overgang ute-inne (planer og snitt) 1:20 </w:t>
            </w:r>
          </w:p>
        </w:tc>
        <w:tc>
          <w:tcPr>
            <w:tcW w:w="993" w:type="dxa"/>
            <w:shd w:val="clear" w:color="auto" w:fill="auto"/>
          </w:tcPr>
          <w:p w14:paraId="118A1673" w14:textId="77777777" w:rsidR="00706B3B" w:rsidRPr="00C83FEB" w:rsidRDefault="00706B3B" w:rsidP="00706B3B"/>
        </w:tc>
        <w:tc>
          <w:tcPr>
            <w:tcW w:w="850" w:type="dxa"/>
            <w:shd w:val="clear" w:color="auto" w:fill="auto"/>
          </w:tcPr>
          <w:p w14:paraId="798C0261" w14:textId="77777777" w:rsidR="00706B3B" w:rsidRPr="00C83FEB" w:rsidRDefault="00706B3B" w:rsidP="00706B3B"/>
        </w:tc>
      </w:tr>
      <w:tr w:rsidR="00706B3B" w:rsidRPr="00C83FEB" w14:paraId="29F609CC" w14:textId="77777777" w:rsidTr="0037113B">
        <w:tc>
          <w:tcPr>
            <w:tcW w:w="7479" w:type="dxa"/>
            <w:shd w:val="clear" w:color="auto" w:fill="auto"/>
          </w:tcPr>
          <w:p w14:paraId="54EA7713" w14:textId="77777777" w:rsidR="00706B3B" w:rsidRPr="00AD0569" w:rsidRDefault="004B2C8C" w:rsidP="00A10EBA">
            <w:pPr>
              <w:pStyle w:val="brdtekst"/>
              <w:ind w:left="0"/>
              <w:rPr>
                <w:sz w:val="22"/>
                <w:szCs w:val="22"/>
              </w:rPr>
            </w:pPr>
            <w:r w:rsidRPr="00AD0569">
              <w:rPr>
                <w:rFonts w:ascii="Calibri" w:hAnsi="Calibri"/>
                <w:noProof w:val="0"/>
                <w:sz w:val="22"/>
                <w:szCs w:val="22"/>
              </w:rPr>
              <w:t>12</w:t>
            </w:r>
            <w:r w:rsidR="00706B3B" w:rsidRPr="00AD0569">
              <w:rPr>
                <w:rFonts w:ascii="Calibri" w:hAnsi="Calibri"/>
                <w:noProof w:val="0"/>
                <w:sz w:val="22"/>
                <w:szCs w:val="22"/>
              </w:rPr>
              <w:t>.8: Marksikringsplan (1:100, 1:200 eller 1:500)</w:t>
            </w:r>
          </w:p>
        </w:tc>
        <w:tc>
          <w:tcPr>
            <w:tcW w:w="993" w:type="dxa"/>
            <w:shd w:val="clear" w:color="auto" w:fill="auto"/>
          </w:tcPr>
          <w:p w14:paraId="41E6FF0D" w14:textId="77777777" w:rsidR="00706B3B" w:rsidRPr="00C83FEB" w:rsidRDefault="00706B3B" w:rsidP="00706B3B"/>
        </w:tc>
        <w:tc>
          <w:tcPr>
            <w:tcW w:w="850" w:type="dxa"/>
            <w:shd w:val="clear" w:color="auto" w:fill="auto"/>
          </w:tcPr>
          <w:p w14:paraId="55D365D2" w14:textId="77777777" w:rsidR="00706B3B" w:rsidRPr="00C83FEB" w:rsidRDefault="00706B3B" w:rsidP="00706B3B"/>
        </w:tc>
      </w:tr>
      <w:tr w:rsidR="00706B3B" w:rsidRPr="00C83FEB" w14:paraId="37FA037B" w14:textId="77777777" w:rsidTr="0037113B">
        <w:tc>
          <w:tcPr>
            <w:tcW w:w="7479" w:type="dxa"/>
            <w:shd w:val="clear" w:color="auto" w:fill="auto"/>
          </w:tcPr>
          <w:p w14:paraId="5EE2AF26" w14:textId="77777777" w:rsidR="00706B3B" w:rsidRPr="00AD0569" w:rsidRDefault="004B2C8C" w:rsidP="00706B3B">
            <w:pPr>
              <w:jc w:val="left"/>
              <w:rPr>
                <w:szCs w:val="22"/>
              </w:rPr>
            </w:pPr>
            <w:r w:rsidRPr="00AD0569">
              <w:rPr>
                <w:szCs w:val="22"/>
              </w:rPr>
              <w:t xml:space="preserve">12.9: </w:t>
            </w:r>
            <w:r w:rsidR="00706B3B" w:rsidRPr="00AD0569">
              <w:rPr>
                <w:szCs w:val="22"/>
              </w:rPr>
              <w:t xml:space="preserve">Plan som viser overvannshåndtering </w:t>
            </w:r>
          </w:p>
        </w:tc>
        <w:tc>
          <w:tcPr>
            <w:tcW w:w="993" w:type="dxa"/>
            <w:shd w:val="clear" w:color="auto" w:fill="auto"/>
          </w:tcPr>
          <w:p w14:paraId="39662F0E" w14:textId="77777777" w:rsidR="00706B3B" w:rsidRPr="00C83FEB" w:rsidRDefault="00706B3B" w:rsidP="00706B3B"/>
        </w:tc>
        <w:tc>
          <w:tcPr>
            <w:tcW w:w="850" w:type="dxa"/>
            <w:shd w:val="clear" w:color="auto" w:fill="auto"/>
          </w:tcPr>
          <w:p w14:paraId="2027F54B" w14:textId="77777777" w:rsidR="00706B3B" w:rsidRPr="00C83FEB" w:rsidRDefault="00706B3B" w:rsidP="00706B3B"/>
        </w:tc>
      </w:tr>
    </w:tbl>
    <w:p w14:paraId="0D64593B" w14:textId="77777777" w:rsidR="00C829D6" w:rsidRDefault="00C829D6" w:rsidP="001B2F0B"/>
    <w:p w14:paraId="5DBFF437" w14:textId="77777777" w:rsidR="00B52587" w:rsidRDefault="00B52587" w:rsidP="001B2F0B"/>
    <w:p w14:paraId="2808BC45" w14:textId="77777777" w:rsidR="00B52587" w:rsidRDefault="00B52587" w:rsidP="001B2F0B">
      <w:r>
        <w:br w:type="page"/>
      </w:r>
    </w:p>
    <w:p w14:paraId="722B782F" w14:textId="77777777" w:rsidR="00B52587" w:rsidRDefault="00B52587" w:rsidP="00543B0A">
      <w:pPr>
        <w:pStyle w:val="Bildetekst"/>
        <w:keepNext/>
      </w:pPr>
      <w:bookmarkStart w:id="0" w:name="_Ref491348748"/>
      <w:r>
        <w:lastRenderedPageBreak/>
        <w:t xml:space="preserve">Tabell </w:t>
      </w:r>
      <w:fldSimple w:instr=" SEQ Tabell \* ARABIC ">
        <w:r w:rsidR="00543B0A">
          <w:rPr>
            <w:noProof/>
          </w:rPr>
          <w:t>1</w:t>
        </w:r>
      </w:fldSimple>
      <w:bookmarkEnd w:id="0"/>
      <w:r>
        <w:t xml:space="preserve"> Sjekkliste BREEAM leveranser forprosjekt</w:t>
      </w:r>
      <w:r w:rsidR="00E9090D">
        <w:t>tidligfasekrav</w:t>
      </w:r>
    </w:p>
    <w:p w14:paraId="08AE8A1B" w14:textId="77777777" w:rsidR="00B52587" w:rsidRDefault="00B52587" w:rsidP="001B2F0B"/>
    <w:tbl>
      <w:tblPr>
        <w:tblW w:w="9545" w:type="dxa"/>
        <w:tblCellMar>
          <w:left w:w="0" w:type="dxa"/>
          <w:right w:w="0" w:type="dxa"/>
        </w:tblCellMar>
        <w:tblLook w:val="04A0" w:firstRow="1" w:lastRow="0" w:firstColumn="1" w:lastColumn="0" w:noHBand="0" w:noVBand="1"/>
      </w:tblPr>
      <w:tblGrid>
        <w:gridCol w:w="1977"/>
        <w:gridCol w:w="640"/>
        <w:gridCol w:w="5805"/>
        <w:gridCol w:w="363"/>
        <w:gridCol w:w="380"/>
        <w:gridCol w:w="380"/>
      </w:tblGrid>
      <w:tr w:rsidR="00E85C20" w:rsidRPr="00E85C20" w14:paraId="59BAD6D2" w14:textId="77777777" w:rsidTr="00BF29C0">
        <w:trPr>
          <w:trHeight w:val="300"/>
        </w:trPr>
        <w:tc>
          <w:tcPr>
            <w:tcW w:w="197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2AF4D7FF" w14:textId="77777777" w:rsidR="00E85C20" w:rsidRPr="00E85C20" w:rsidRDefault="00E85C20" w:rsidP="00E85C20">
            <w:pPr>
              <w:jc w:val="left"/>
              <w:rPr>
                <w:rFonts w:eastAsia="Calibri" w:cs="Times New Roman"/>
                <w:b/>
                <w:bCs/>
                <w:szCs w:val="22"/>
              </w:rPr>
            </w:pPr>
            <w:bookmarkStart w:id="1" w:name="RANGE!A76"/>
            <w:r w:rsidRPr="00E85C20">
              <w:rPr>
                <w:rFonts w:eastAsia="Calibri" w:cs="Times New Roman"/>
                <w:b/>
                <w:bCs/>
                <w:szCs w:val="22"/>
              </w:rPr>
              <w:t>BREEAM-NOR 2016</w:t>
            </w:r>
            <w:bookmarkEnd w:id="1"/>
          </w:p>
        </w:tc>
        <w:tc>
          <w:tcPr>
            <w:tcW w:w="6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F0F3B" w14:textId="77777777" w:rsidR="00E85C20" w:rsidRPr="00E85C20" w:rsidRDefault="00E85C20" w:rsidP="00E85C20">
            <w:pPr>
              <w:jc w:val="center"/>
              <w:rPr>
                <w:rFonts w:eastAsia="Calibri" w:cs="Times New Roman"/>
                <w:b/>
                <w:bCs/>
                <w:szCs w:val="22"/>
              </w:rPr>
            </w:pPr>
            <w:r w:rsidRPr="00E85C20">
              <w:rPr>
                <w:rFonts w:eastAsia="Calibri" w:cs="Times New Roman"/>
                <w:b/>
                <w:bCs/>
                <w:szCs w:val="22"/>
              </w:rPr>
              <w:t xml:space="preserve">Min. </w:t>
            </w:r>
          </w:p>
          <w:p w14:paraId="72C809BF" w14:textId="77777777" w:rsidR="00E85C20" w:rsidRPr="00E85C20" w:rsidRDefault="00E85C20" w:rsidP="00E85C20">
            <w:pPr>
              <w:jc w:val="center"/>
              <w:rPr>
                <w:rFonts w:eastAsia="Calibri" w:cs="Times New Roman"/>
                <w:b/>
                <w:bCs/>
                <w:szCs w:val="22"/>
              </w:rPr>
            </w:pPr>
            <w:r w:rsidRPr="00E85C20">
              <w:rPr>
                <w:rFonts w:eastAsia="Calibri" w:cs="Times New Roman"/>
                <w:b/>
                <w:bCs/>
                <w:szCs w:val="22"/>
              </w:rPr>
              <w:t>krav</w:t>
            </w:r>
          </w:p>
        </w:tc>
        <w:tc>
          <w:tcPr>
            <w:tcW w:w="5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AD0E1" w14:textId="77777777" w:rsidR="00E85C20" w:rsidRPr="00E85C20" w:rsidRDefault="00E85C20" w:rsidP="00E85C20">
            <w:pPr>
              <w:jc w:val="left"/>
              <w:rPr>
                <w:rFonts w:eastAsia="Calibri" w:cs="Times New Roman"/>
                <w:b/>
                <w:bCs/>
                <w:szCs w:val="22"/>
              </w:rPr>
            </w:pPr>
            <w:r w:rsidRPr="00E85C20">
              <w:rPr>
                <w:rFonts w:eastAsia="Calibri" w:cs="Times New Roman"/>
                <w:b/>
                <w:bCs/>
                <w:szCs w:val="22"/>
              </w:rPr>
              <w:t>Kommentar</w:t>
            </w:r>
          </w:p>
        </w:tc>
        <w:tc>
          <w:tcPr>
            <w:tcW w:w="3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C488B" w14:textId="77777777" w:rsidR="00E85C20" w:rsidRPr="00E85C20" w:rsidRDefault="00E85C20" w:rsidP="00E85C20">
            <w:pPr>
              <w:jc w:val="center"/>
              <w:rPr>
                <w:rFonts w:eastAsia="Calibri" w:cs="Times New Roman"/>
                <w:b/>
                <w:bCs/>
                <w:szCs w:val="22"/>
              </w:rPr>
            </w:pPr>
            <w:r w:rsidRPr="00E85C20">
              <w:rPr>
                <w:rFonts w:eastAsia="Calibri" w:cs="Times New Roman"/>
                <w:b/>
                <w:bCs/>
                <w:szCs w:val="22"/>
              </w:rPr>
              <w:t>2</w:t>
            </w:r>
          </w:p>
        </w:tc>
        <w:tc>
          <w:tcPr>
            <w:tcW w:w="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7B944" w14:textId="77777777" w:rsidR="00E85C20" w:rsidRPr="00E85C20" w:rsidRDefault="00E85C20" w:rsidP="00E85C20">
            <w:pPr>
              <w:jc w:val="center"/>
              <w:rPr>
                <w:rFonts w:eastAsia="Calibri" w:cs="Times New Roman"/>
                <w:b/>
                <w:bCs/>
                <w:szCs w:val="22"/>
              </w:rPr>
            </w:pPr>
            <w:r w:rsidRPr="00E85C20">
              <w:rPr>
                <w:rFonts w:eastAsia="Calibri" w:cs="Times New Roman"/>
                <w:b/>
                <w:bCs/>
                <w:szCs w:val="22"/>
              </w:rPr>
              <w:t>3</w:t>
            </w:r>
          </w:p>
        </w:tc>
        <w:tc>
          <w:tcPr>
            <w:tcW w:w="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AB2517" w14:textId="77777777" w:rsidR="00E85C20" w:rsidRPr="00E85C20" w:rsidRDefault="00E85C20" w:rsidP="00E85C20">
            <w:pPr>
              <w:jc w:val="center"/>
              <w:rPr>
                <w:rFonts w:eastAsia="Calibri" w:cs="Times New Roman"/>
                <w:b/>
                <w:bCs/>
                <w:szCs w:val="22"/>
              </w:rPr>
            </w:pPr>
            <w:r w:rsidRPr="00E85C20">
              <w:rPr>
                <w:rFonts w:eastAsia="Calibri" w:cs="Times New Roman"/>
                <w:b/>
                <w:bCs/>
                <w:szCs w:val="22"/>
              </w:rPr>
              <w:t>4</w:t>
            </w:r>
          </w:p>
        </w:tc>
      </w:tr>
      <w:tr w:rsidR="00E85C20" w:rsidRPr="00E85C20" w14:paraId="33A9E45D" w14:textId="77777777" w:rsidTr="00BF29C0">
        <w:trPr>
          <w:trHeight w:val="15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FD00CAE" w14:textId="77777777" w:rsidR="00E85C20" w:rsidRPr="00E85C20" w:rsidRDefault="00E85C20" w:rsidP="00E85C20">
            <w:pPr>
              <w:jc w:val="left"/>
              <w:rPr>
                <w:rFonts w:eastAsia="Calibri" w:cs="Times New Roman"/>
                <w:b/>
                <w:bCs/>
                <w:color w:val="000000"/>
                <w:szCs w:val="22"/>
                <w:lang w:val="en-GB"/>
              </w:rPr>
            </w:pPr>
            <w:r w:rsidRPr="00E85C20">
              <w:rPr>
                <w:rFonts w:eastAsia="Calibri" w:cs="Times New Roman"/>
                <w:color w:val="000000"/>
                <w:szCs w:val="22"/>
                <w:lang w:val="en-US"/>
              </w:rPr>
              <w:t>Man 01 (1-4)</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1B83599D" w14:textId="77777777" w:rsidR="00E85C20" w:rsidRPr="00E85C20" w:rsidRDefault="00E85C20" w:rsidP="00E85C20">
            <w:pPr>
              <w:jc w:val="center"/>
              <w:rPr>
                <w:rFonts w:eastAsia="Calibri" w:cs="Times New Roman"/>
                <w:color w:val="000000"/>
                <w:szCs w:val="22"/>
                <w:lang w:val="en-GB"/>
              </w:rPr>
            </w:pPr>
            <w:r w:rsidRPr="00E85C20">
              <w:rPr>
                <w:rFonts w:eastAsia="Calibri" w:cs="Times New Roman"/>
                <w:color w:val="000000"/>
                <w:szCs w:val="22"/>
                <w:lang w:val="en-GB"/>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19118CD1"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Det må innen </w:t>
            </w:r>
            <w:r w:rsidRPr="00E85C20">
              <w:rPr>
                <w:rFonts w:eastAsia="Calibri" w:cs="Times New Roman"/>
                <w:color w:val="000000"/>
                <w:szCs w:val="22"/>
                <w:u w:val="single"/>
              </w:rPr>
              <w:t>konseptbearbeidingsfasen (vanligvis kalt forprosjektet)</w:t>
            </w:r>
            <w:r w:rsidRPr="00E85C20">
              <w:rPr>
                <w:rFonts w:eastAsia="Calibri" w:cs="Times New Roman"/>
                <w:color w:val="000000"/>
                <w:szCs w:val="22"/>
              </w:rPr>
              <w:t xml:space="preserve"> avsluttes utarbeides en såkalt «</w:t>
            </w:r>
            <w:proofErr w:type="spellStart"/>
            <w:r w:rsidRPr="00E85C20">
              <w:rPr>
                <w:rFonts w:eastAsia="Calibri" w:cs="Times New Roman"/>
                <w:color w:val="000000"/>
                <w:szCs w:val="22"/>
              </w:rPr>
              <w:t>sustainability</w:t>
            </w:r>
            <w:proofErr w:type="spellEnd"/>
            <w:r w:rsidRPr="00E85C20">
              <w:rPr>
                <w:rFonts w:eastAsia="Calibri" w:cs="Times New Roman"/>
                <w:color w:val="000000"/>
                <w:szCs w:val="22"/>
              </w:rPr>
              <w:t xml:space="preserve"> </w:t>
            </w:r>
            <w:proofErr w:type="spellStart"/>
            <w:r w:rsidRPr="00E85C20">
              <w:rPr>
                <w:rFonts w:eastAsia="Calibri" w:cs="Times New Roman"/>
                <w:color w:val="000000"/>
                <w:szCs w:val="22"/>
              </w:rPr>
              <w:t>brief</w:t>
            </w:r>
            <w:proofErr w:type="spellEnd"/>
            <w:r w:rsidRPr="00E85C20">
              <w:rPr>
                <w:rFonts w:eastAsia="Calibri" w:cs="Times New Roman"/>
                <w:color w:val="000000"/>
                <w:szCs w:val="22"/>
              </w:rPr>
              <w:t>»; en oppsummering av energi- og miljømålene som gjelder for prosjektet, med tilhørende framdrifts</w:t>
            </w:r>
            <w:r w:rsidRPr="00E85C20">
              <w:rPr>
                <w:rFonts w:eastAsia="Calibri" w:cs="Times New Roman"/>
                <w:color w:val="000000"/>
                <w:szCs w:val="22"/>
              </w:rPr>
              <w:softHyphen/>
              <w:t>plan og oppsett av hvem som er ansvarlige for hva, begrensninger mm. Det må også gjennom</w:t>
            </w:r>
            <w:r w:rsidRPr="00E85C20">
              <w:rPr>
                <w:rFonts w:eastAsia="Calibri" w:cs="Times New Roman"/>
                <w:color w:val="000000"/>
                <w:szCs w:val="22"/>
              </w:rPr>
              <w:softHyphen/>
              <w:t>føres utvidet prosjektplanlegging med de ansvarlige aktørene.</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5153EAEB"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1B680DAB"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1E119DD"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1242E725" w14:textId="77777777" w:rsidTr="00BF29C0">
        <w:trPr>
          <w:trHeight w:val="18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7AA9CA8"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lang w:val="en-US"/>
              </w:rPr>
              <w:t>Man 01 (5-7)</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07488D7C"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05688739"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Innen </w:t>
            </w:r>
            <w:r w:rsidRPr="00E85C20">
              <w:rPr>
                <w:rFonts w:eastAsia="Calibri" w:cs="Times New Roman"/>
                <w:color w:val="000000"/>
                <w:szCs w:val="22"/>
                <w:u w:val="single"/>
              </w:rPr>
              <w:t xml:space="preserve">konseptbearbeidingsfasen (vanligvis kalt forprosjektet) </w:t>
            </w:r>
            <w:r w:rsidRPr="00E85C20">
              <w:rPr>
                <w:rFonts w:eastAsia="Calibri" w:cs="Times New Roman"/>
                <w:color w:val="000000"/>
                <w:szCs w:val="22"/>
              </w:rPr>
              <w:t>avsluttes skal det være gjennomført involvering av relevante interessenter (leietager, driftspersonell, nærmiljø, aktører med erfaring med drift av lignende bygg, brukere av fellesområder, eksperter på drift av relevante tekniske anlegg). Det skal vises på hvilken måte det er blitt tatt hensyn til innspill som er kommet, og det skal gis tilbakemelding til interessentene som har gitt innspill.</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16183987"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3A639CC7"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1A8242A1"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06130193" w14:textId="77777777" w:rsidTr="00BF29C0">
        <w:trPr>
          <w:trHeight w:val="12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BAA22F3"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Man 01 (9-14)</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390B9A12"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0D227D8F"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Det må engasjeres en AP </w:t>
            </w:r>
            <w:r w:rsidRPr="00E85C20">
              <w:rPr>
                <w:rFonts w:eastAsia="Calibri" w:cs="Times New Roman"/>
                <w:color w:val="000000"/>
                <w:szCs w:val="22"/>
                <w:u w:val="single"/>
              </w:rPr>
              <w:t>i konseptvurderingsfasen (vanligvis kalt skisse</w:t>
            </w:r>
            <w:r w:rsidRPr="00E85C20">
              <w:rPr>
                <w:rFonts w:eastAsia="Calibri" w:cs="Times New Roman"/>
                <w:color w:val="000000"/>
                <w:szCs w:val="22"/>
                <w:u w:val="single"/>
              </w:rPr>
              <w:softHyphen/>
              <w:t>fasen),</w:t>
            </w:r>
            <w:r w:rsidRPr="00E85C20">
              <w:rPr>
                <w:rFonts w:eastAsia="Calibri" w:cs="Times New Roman"/>
                <w:color w:val="000000"/>
                <w:szCs w:val="22"/>
              </w:rPr>
              <w:t xml:space="preserve"> og det skal utarbeides en preanalyse i denne fasen (krav 9). Det kreves en formell bekreftelse i forprosjektet (krav 10). AP skal følge opp videre prosess og delta i viktige møter (krav 13 og 14).</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7F378254"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F8FD73D"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1C41096B"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r>
      <w:tr w:rsidR="00E85C20" w:rsidRPr="00E85C20" w14:paraId="059BA75A" w14:textId="77777777" w:rsidTr="00BF29C0">
        <w:trPr>
          <w:trHeight w:val="12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30249E"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Man 02 LCC </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2BF98E6D"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1FD9BAF3"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Det må utarbeides en fullstendig LCC-plan for bygningselementer i løpet av </w:t>
            </w:r>
            <w:r w:rsidRPr="00E85C20">
              <w:rPr>
                <w:rFonts w:eastAsia="Calibri" w:cs="Times New Roman"/>
                <w:color w:val="000000"/>
                <w:szCs w:val="22"/>
                <w:u w:val="single"/>
              </w:rPr>
              <w:t>konseptbearbeidingsfasen (vanligvis kalt forprosjektet)</w:t>
            </w:r>
            <w:r w:rsidRPr="00E85C20">
              <w:rPr>
                <w:rFonts w:eastAsia="Calibri" w:cs="Times New Roman"/>
                <w:color w:val="000000"/>
                <w:szCs w:val="22"/>
              </w:rPr>
              <w:t xml:space="preserve">. Det må vises hvordan LCC-planen har hatt betydning for utforming av prosjektet (1-3).  LCC-beregning på komponentnivå kommer i tillegg, og må gjøres i løpet av </w:t>
            </w:r>
            <w:r w:rsidRPr="00E85C20">
              <w:rPr>
                <w:rFonts w:eastAsia="Calibri" w:cs="Times New Roman"/>
                <w:color w:val="000000"/>
                <w:szCs w:val="22"/>
                <w:u w:val="single"/>
              </w:rPr>
              <w:t>detaljprosjektfasen</w:t>
            </w:r>
            <w:r w:rsidRPr="00E85C20">
              <w:rPr>
                <w:rFonts w:eastAsia="Calibri" w:cs="Times New Roman"/>
                <w:color w:val="000000"/>
                <w:szCs w:val="22"/>
              </w:rPr>
              <w:t xml:space="preserve"> (4-5).</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7EE5BD76"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4EA2591E"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4541BA7A"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r>
      <w:tr w:rsidR="00E85C20" w:rsidRPr="00E85C20" w14:paraId="5E5619EB" w14:textId="77777777" w:rsidTr="00BF29C0">
        <w:trPr>
          <w:trHeight w:val="12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6FD0AE"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lang w:val="en-US"/>
              </w:rPr>
              <w:t>Man 04 (5-6)</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3FA58AC3"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4CC935BA"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For bygninger med avanserte tekniske systemer, må det engasjeres en teknisk sakkyndig med spisskompetanse i teknisk samordnet teknisk driftsstart eller lignende i løpet av </w:t>
            </w:r>
            <w:r w:rsidRPr="00E85C20">
              <w:rPr>
                <w:rFonts w:eastAsia="Calibri" w:cs="Times New Roman"/>
                <w:color w:val="000000"/>
                <w:szCs w:val="22"/>
                <w:u w:val="single"/>
              </w:rPr>
              <w:t>konseptbearbeidingsfasen (vanligvis kalt forprosjektet)</w:t>
            </w:r>
            <w:r w:rsidRPr="00E85C20">
              <w:rPr>
                <w:rFonts w:eastAsia="Calibri" w:cs="Times New Roman"/>
                <w:color w:val="000000"/>
                <w:szCs w:val="22"/>
              </w:rPr>
              <w:t>. Rollen må overholde omfanget og intensjonene i nasjonale retningslinjer, NS 3935:2011 (ITB).</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5E1F0712"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675F29F5"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48D995D6"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543B0A" w14:paraId="7D476CF0" w14:textId="77777777" w:rsidTr="00BF29C0">
        <w:trPr>
          <w:trHeight w:val="6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82D2AC8" w14:textId="77777777" w:rsidR="00E85C20" w:rsidRPr="00543B0A" w:rsidRDefault="00E85C20" w:rsidP="00E85C20">
            <w:pPr>
              <w:jc w:val="left"/>
              <w:rPr>
                <w:rFonts w:eastAsia="Calibri" w:cs="Times New Roman"/>
                <w:szCs w:val="22"/>
              </w:rPr>
            </w:pPr>
            <w:proofErr w:type="spellStart"/>
            <w:r w:rsidRPr="00543B0A">
              <w:rPr>
                <w:rFonts w:eastAsia="Calibri" w:cs="Times New Roman"/>
                <w:szCs w:val="22"/>
              </w:rPr>
              <w:t>Hea</w:t>
            </w:r>
            <w:proofErr w:type="spellEnd"/>
            <w:r w:rsidRPr="00543B0A">
              <w:rPr>
                <w:rFonts w:eastAsia="Calibri" w:cs="Times New Roman"/>
                <w:szCs w:val="22"/>
              </w:rPr>
              <w:t xml:space="preserve"> 02 (1)</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67CF0F66" w14:textId="77777777" w:rsidR="00E85C20" w:rsidRPr="00543B0A" w:rsidRDefault="00E85C20" w:rsidP="00E85C20">
            <w:pPr>
              <w:jc w:val="center"/>
              <w:rPr>
                <w:rFonts w:eastAsia="Calibri" w:cs="Times New Roman"/>
                <w:szCs w:val="22"/>
              </w:rPr>
            </w:pPr>
            <w:r w:rsidRPr="00543B0A">
              <w:rPr>
                <w:rFonts w:eastAsia="Calibri" w:cs="Times New Roman"/>
                <w:szCs w:val="22"/>
              </w:rPr>
              <w:t>VG</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0D8EA69B" w14:textId="77777777" w:rsidR="00E85C20" w:rsidRPr="00543B0A" w:rsidRDefault="00E85C20" w:rsidP="00E85C20">
            <w:pPr>
              <w:jc w:val="left"/>
              <w:rPr>
                <w:rFonts w:eastAsia="Calibri" w:cs="Times New Roman"/>
                <w:szCs w:val="22"/>
              </w:rPr>
            </w:pPr>
            <w:r w:rsidRPr="00543B0A">
              <w:rPr>
                <w:rFonts w:eastAsia="Calibri" w:cs="Times New Roman"/>
                <w:szCs w:val="22"/>
              </w:rPr>
              <w:t xml:space="preserve">Det skal utarbeides en plan for innendørs luftkvalitet. Planen må være ferdig utarbeidet for bruk i </w:t>
            </w:r>
            <w:r w:rsidRPr="00543B0A">
              <w:rPr>
                <w:rFonts w:eastAsia="Calibri" w:cs="Times New Roman"/>
                <w:szCs w:val="22"/>
                <w:u w:val="single"/>
              </w:rPr>
              <w:t>konseptbearbeidingsfasen (vanligvis kalt forprosjektet)</w:t>
            </w:r>
            <w:r w:rsidRPr="00543B0A">
              <w:rPr>
                <w:rFonts w:eastAsia="Calibri" w:cs="Times New Roman"/>
                <w:szCs w:val="22"/>
              </w:rPr>
              <w:t>.</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349A4706" w14:textId="77777777" w:rsidR="00E85C20" w:rsidRPr="00543B0A" w:rsidRDefault="00E85C20" w:rsidP="00E85C20">
            <w:pPr>
              <w:jc w:val="center"/>
              <w:rPr>
                <w:rFonts w:eastAsia="Calibri" w:cs="Times New Roman"/>
                <w:szCs w:val="22"/>
              </w:rPr>
            </w:pPr>
            <w:r w:rsidRPr="00543B0A">
              <w:rPr>
                <w:rFonts w:eastAsia="Calibri" w:cs="Times New Roman"/>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1DA38C4B" w14:textId="77777777" w:rsidR="00E85C20" w:rsidRPr="00543B0A" w:rsidRDefault="00E85C20" w:rsidP="00E85C20">
            <w:pPr>
              <w:jc w:val="center"/>
              <w:rPr>
                <w:rFonts w:eastAsia="Calibri" w:cs="Times New Roman"/>
                <w:szCs w:val="22"/>
              </w:rPr>
            </w:pPr>
            <w:proofErr w:type="spellStart"/>
            <w:r w:rsidRPr="00543B0A">
              <w:rPr>
                <w:rFonts w:eastAsia="Calibri" w:cs="Times New Roman"/>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2649EE4B" w14:textId="77777777" w:rsidR="00E85C20" w:rsidRPr="00543B0A" w:rsidRDefault="00E85C20" w:rsidP="00E85C20">
            <w:pPr>
              <w:jc w:val="left"/>
              <w:rPr>
                <w:rFonts w:eastAsia="Calibri" w:cs="Times New Roman"/>
                <w:szCs w:val="22"/>
              </w:rPr>
            </w:pPr>
          </w:p>
        </w:tc>
      </w:tr>
      <w:tr w:rsidR="00E85C20" w:rsidRPr="00E85C20" w14:paraId="33C06EFF" w14:textId="77777777" w:rsidTr="00BF29C0">
        <w:trPr>
          <w:trHeight w:val="9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82B2E25" w14:textId="77777777" w:rsidR="00E85C20" w:rsidRPr="00E85C20" w:rsidRDefault="00E85C20" w:rsidP="00E85C20">
            <w:pPr>
              <w:jc w:val="left"/>
              <w:rPr>
                <w:rFonts w:eastAsia="Calibri" w:cs="Calibri"/>
                <w:color w:val="000000"/>
                <w:szCs w:val="22"/>
              </w:rPr>
            </w:pPr>
            <w:proofErr w:type="spellStart"/>
            <w:r w:rsidRPr="00E85C20">
              <w:rPr>
                <w:rFonts w:eastAsia="Calibri" w:cs="Times New Roman"/>
                <w:color w:val="000000"/>
                <w:szCs w:val="22"/>
              </w:rPr>
              <w:t>Hea</w:t>
            </w:r>
            <w:proofErr w:type="spellEnd"/>
            <w:r w:rsidRPr="00E85C20">
              <w:rPr>
                <w:rFonts w:eastAsia="Calibri" w:cs="Times New Roman"/>
                <w:color w:val="000000"/>
                <w:szCs w:val="22"/>
              </w:rPr>
              <w:t xml:space="preserve"> 02 (16-18)</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6B961E20" w14:textId="77777777" w:rsidR="00E85C20" w:rsidRPr="00E85C20" w:rsidRDefault="00E85C20" w:rsidP="00E85C20">
            <w:pPr>
              <w:jc w:val="center"/>
              <w:rPr>
                <w:rFonts w:eastAsia="Calibri" w:cs="Times New Roman"/>
                <w:color w:val="FF0000"/>
                <w:szCs w:val="22"/>
              </w:rPr>
            </w:pPr>
            <w:r w:rsidRPr="00E85C20">
              <w:rPr>
                <w:rFonts w:eastAsia="Calibri" w:cs="Times New Roman"/>
                <w:color w:val="FF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790EA5E9"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Det skal utarbeides en risikovurdering av laboratorieområder </w:t>
            </w:r>
            <w:r w:rsidRPr="00E85C20">
              <w:rPr>
                <w:rFonts w:eastAsia="Calibri" w:cs="Times New Roman"/>
                <w:color w:val="000000"/>
                <w:szCs w:val="22"/>
                <w:u w:val="single"/>
              </w:rPr>
              <w:t>i konseptvurderingsfasen (vanligvis kalt skisse</w:t>
            </w:r>
            <w:r w:rsidRPr="00E85C20">
              <w:rPr>
                <w:rFonts w:eastAsia="Calibri" w:cs="Times New Roman"/>
                <w:color w:val="000000"/>
                <w:szCs w:val="22"/>
                <w:u w:val="single"/>
              </w:rPr>
              <w:softHyphen/>
              <w:t xml:space="preserve">fasen) </w:t>
            </w:r>
            <w:r w:rsidRPr="00E85C20">
              <w:rPr>
                <w:rFonts w:eastAsia="Calibri" w:cs="Times New Roman"/>
                <w:color w:val="000000"/>
                <w:szCs w:val="22"/>
              </w:rPr>
              <w:t>og angitt og spesifisert anbefalte tiltak for å begrense forurensning.</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41FFD840"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F17EBCA"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23BD6460"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44F76564" w14:textId="77777777" w:rsidTr="00BF29C0">
        <w:trPr>
          <w:trHeight w:val="6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86F0859" w14:textId="77777777" w:rsidR="00E85C20" w:rsidRPr="00E85C20" w:rsidRDefault="00E85C20" w:rsidP="00E85C20">
            <w:pPr>
              <w:jc w:val="left"/>
              <w:rPr>
                <w:rFonts w:eastAsia="Calibri" w:cs="Times New Roman"/>
                <w:color w:val="000000"/>
                <w:szCs w:val="22"/>
              </w:rPr>
            </w:pPr>
            <w:proofErr w:type="spellStart"/>
            <w:r w:rsidRPr="00E85C20">
              <w:rPr>
                <w:rFonts w:eastAsia="Calibri" w:cs="Times New Roman"/>
                <w:color w:val="000000"/>
                <w:szCs w:val="22"/>
              </w:rPr>
              <w:t>Hea</w:t>
            </w:r>
            <w:proofErr w:type="spellEnd"/>
            <w:r w:rsidRPr="00E85C20">
              <w:rPr>
                <w:rFonts w:eastAsia="Calibri" w:cs="Times New Roman"/>
                <w:color w:val="000000"/>
                <w:szCs w:val="22"/>
              </w:rPr>
              <w:t xml:space="preserve"> 05  </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56A024C2" w14:textId="77777777" w:rsidR="00E85C20" w:rsidRPr="00E85C20" w:rsidRDefault="00E85C20" w:rsidP="00E85C20">
            <w:pPr>
              <w:jc w:val="center"/>
              <w:rPr>
                <w:rFonts w:eastAsia="Calibri" w:cs="Times New Roman"/>
                <w:color w:val="FF0000"/>
                <w:szCs w:val="22"/>
              </w:rPr>
            </w:pPr>
            <w:r w:rsidRPr="00E85C20">
              <w:rPr>
                <w:rFonts w:eastAsia="Calibri" w:cs="Times New Roman"/>
                <w:color w:val="FF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58AF0C01"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En akustiker må engasjeres </w:t>
            </w:r>
            <w:r w:rsidRPr="00E85C20">
              <w:rPr>
                <w:rFonts w:eastAsia="Calibri" w:cs="Times New Roman"/>
                <w:color w:val="000000"/>
                <w:szCs w:val="22"/>
                <w:u w:val="single"/>
              </w:rPr>
              <w:t>i konseptbearbeidingsfasen (vanligvis kalt forprosjektet),</w:t>
            </w:r>
            <w:r w:rsidRPr="00E85C20">
              <w:rPr>
                <w:rFonts w:eastAsia="Calibri" w:cs="Times New Roman"/>
                <w:color w:val="000000"/>
                <w:szCs w:val="22"/>
              </w:rPr>
              <w:t xml:space="preserve"> for å gi tidlige innspill til løsninger.</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4E6C60EC"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2ECF206B"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5B1B64D0"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74D69BB2" w14:textId="77777777" w:rsidTr="00BF29C0">
        <w:trPr>
          <w:trHeight w:val="6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F98165" w14:textId="77777777" w:rsidR="00E85C20" w:rsidRPr="00E85C20" w:rsidRDefault="00E85C20" w:rsidP="00E85C20">
            <w:pPr>
              <w:jc w:val="left"/>
              <w:rPr>
                <w:rFonts w:eastAsia="Calibri" w:cs="Times New Roman"/>
                <w:color w:val="000000"/>
                <w:szCs w:val="22"/>
              </w:rPr>
            </w:pPr>
            <w:proofErr w:type="spellStart"/>
            <w:r w:rsidRPr="00E85C20">
              <w:rPr>
                <w:rFonts w:eastAsia="Calibri" w:cs="Times New Roman"/>
                <w:color w:val="000000"/>
                <w:szCs w:val="22"/>
              </w:rPr>
              <w:t>Hea</w:t>
            </w:r>
            <w:proofErr w:type="spellEnd"/>
            <w:r w:rsidRPr="00E85C20">
              <w:rPr>
                <w:rFonts w:eastAsia="Calibri" w:cs="Times New Roman"/>
                <w:color w:val="000000"/>
                <w:szCs w:val="22"/>
              </w:rPr>
              <w:t xml:space="preserve"> 07 </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3BE5F840" w14:textId="77777777" w:rsidR="00E85C20" w:rsidRPr="00543B0A" w:rsidRDefault="00E85C20" w:rsidP="00E85C20">
            <w:pPr>
              <w:jc w:val="center"/>
              <w:rPr>
                <w:rFonts w:eastAsia="Calibri" w:cs="Times New Roman"/>
                <w:szCs w:val="22"/>
              </w:rPr>
            </w:pPr>
            <w:r w:rsidRPr="00543B0A">
              <w:rPr>
                <w:rFonts w:eastAsia="Calibri" w:cs="Times New Roman"/>
                <w:szCs w:val="22"/>
              </w:rPr>
              <w:t>Ja</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0071930F" w14:textId="77777777" w:rsidR="00E85C20" w:rsidRPr="00543B0A" w:rsidRDefault="00E85C20" w:rsidP="00E85C20">
            <w:pPr>
              <w:jc w:val="left"/>
              <w:rPr>
                <w:rFonts w:eastAsia="Calibri" w:cs="Times New Roman"/>
                <w:szCs w:val="22"/>
              </w:rPr>
            </w:pPr>
            <w:r w:rsidRPr="00543B0A">
              <w:rPr>
                <w:rFonts w:eastAsia="Calibri" w:cs="Times New Roman"/>
                <w:szCs w:val="22"/>
              </w:rPr>
              <w:t xml:space="preserve">En risikovurdering (f.eks. ROS-analyse) er gjennomført av «kompetent personell» innen avsluttet </w:t>
            </w:r>
            <w:r w:rsidRPr="00543B0A">
              <w:rPr>
                <w:rFonts w:eastAsia="Calibri" w:cs="Times New Roman"/>
                <w:szCs w:val="22"/>
                <w:u w:val="single"/>
              </w:rPr>
              <w:t>konseptbearbeidingsfasen (vanligvis kalt forprosjektet)</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202357D4" w14:textId="77777777" w:rsidR="00E85C20" w:rsidRPr="00543B0A" w:rsidRDefault="00E85C20" w:rsidP="00E85C20">
            <w:pPr>
              <w:jc w:val="center"/>
              <w:rPr>
                <w:rFonts w:eastAsia="Calibri" w:cs="Times New Roman"/>
                <w:szCs w:val="22"/>
              </w:rPr>
            </w:pPr>
            <w:r w:rsidRPr="00543B0A">
              <w:rPr>
                <w:rFonts w:eastAsia="Calibri" w:cs="Times New Roman"/>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6ED2E65" w14:textId="77777777" w:rsidR="00E85C20" w:rsidRPr="00543B0A" w:rsidRDefault="00E85C20" w:rsidP="00E85C20">
            <w:pPr>
              <w:jc w:val="center"/>
              <w:rPr>
                <w:rFonts w:eastAsia="Calibri" w:cs="Times New Roman"/>
                <w:szCs w:val="22"/>
              </w:rPr>
            </w:pPr>
            <w:proofErr w:type="spellStart"/>
            <w:r w:rsidRPr="00543B0A">
              <w:rPr>
                <w:rFonts w:eastAsia="Calibri" w:cs="Times New Roman"/>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54199785" w14:textId="77777777" w:rsidR="00E85C20" w:rsidRPr="00543B0A" w:rsidRDefault="00E85C20" w:rsidP="00E85C20">
            <w:pPr>
              <w:jc w:val="center"/>
              <w:rPr>
                <w:rFonts w:eastAsia="Calibri" w:cs="Times New Roman"/>
                <w:szCs w:val="22"/>
              </w:rPr>
            </w:pPr>
            <w:r w:rsidRPr="00543B0A">
              <w:rPr>
                <w:rFonts w:eastAsia="Calibri" w:cs="Times New Roman"/>
                <w:szCs w:val="22"/>
              </w:rPr>
              <w:t> </w:t>
            </w:r>
          </w:p>
        </w:tc>
      </w:tr>
      <w:tr w:rsidR="00E85C20" w:rsidRPr="00E85C20" w14:paraId="7DC2D1C2" w14:textId="77777777" w:rsidTr="00BF29C0">
        <w:trPr>
          <w:trHeight w:val="9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8200408" w14:textId="77777777" w:rsidR="00E85C20" w:rsidRPr="00E85C20" w:rsidRDefault="00E85C20" w:rsidP="00E85C20">
            <w:pPr>
              <w:jc w:val="left"/>
              <w:rPr>
                <w:rFonts w:eastAsia="Calibri" w:cs="Times New Roman"/>
                <w:color w:val="000000"/>
                <w:szCs w:val="22"/>
              </w:rPr>
            </w:pPr>
            <w:proofErr w:type="spellStart"/>
            <w:r w:rsidRPr="00E85C20">
              <w:rPr>
                <w:rFonts w:eastAsia="Calibri" w:cs="Times New Roman"/>
                <w:color w:val="000000"/>
                <w:szCs w:val="22"/>
              </w:rPr>
              <w:lastRenderedPageBreak/>
              <w:t>Hea</w:t>
            </w:r>
            <w:proofErr w:type="spellEnd"/>
            <w:r w:rsidRPr="00E85C20">
              <w:rPr>
                <w:rFonts w:eastAsia="Calibri" w:cs="Times New Roman"/>
                <w:color w:val="000000"/>
                <w:szCs w:val="22"/>
              </w:rPr>
              <w:t xml:space="preserve"> 09 (1-2)</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2F47973A" w14:textId="77777777" w:rsidR="00E85C20" w:rsidRPr="00543B0A" w:rsidRDefault="00E85C20" w:rsidP="00E85C20">
            <w:pPr>
              <w:jc w:val="center"/>
              <w:rPr>
                <w:rFonts w:eastAsia="Calibri" w:cs="Times New Roman"/>
                <w:szCs w:val="22"/>
              </w:rPr>
            </w:pPr>
            <w:r w:rsidRPr="00543B0A">
              <w:rPr>
                <w:rFonts w:eastAsia="Calibri" w:cs="Times New Roman"/>
                <w:szCs w:val="22"/>
              </w:rPr>
              <w:t>E</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68814A42" w14:textId="77777777" w:rsidR="00E85C20" w:rsidRPr="00543B0A" w:rsidRDefault="00E85C20" w:rsidP="00E85C20">
            <w:pPr>
              <w:jc w:val="left"/>
              <w:rPr>
                <w:rFonts w:eastAsia="Calibri" w:cs="Times New Roman"/>
                <w:szCs w:val="22"/>
              </w:rPr>
            </w:pPr>
            <w:r w:rsidRPr="00543B0A">
              <w:rPr>
                <w:rFonts w:eastAsia="Calibri" w:cs="Times New Roman"/>
                <w:szCs w:val="22"/>
              </w:rPr>
              <w:t xml:space="preserve">Tilpassede sjekklister for fuktsikkerhet utarbeides og brukes under </w:t>
            </w:r>
            <w:r w:rsidRPr="00543B0A">
              <w:rPr>
                <w:rFonts w:eastAsia="Calibri" w:cs="Times New Roman"/>
                <w:szCs w:val="22"/>
                <w:u w:val="single"/>
              </w:rPr>
              <w:t>steg 3–5</w:t>
            </w:r>
            <w:r w:rsidRPr="00543B0A">
              <w:rPr>
                <w:rFonts w:eastAsia="Calibri" w:cs="Times New Roman"/>
                <w:szCs w:val="22"/>
              </w:rPr>
              <w:t xml:space="preserve"> (forprosjekt/detalj/produksjon) for alle relevante fuktsensitive materialer. Fuktsikringsplan utarbeides under steg 4.</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430ABD0A" w14:textId="77777777" w:rsidR="00E85C20" w:rsidRPr="00543B0A" w:rsidRDefault="00E85C20" w:rsidP="00E85C20">
            <w:pPr>
              <w:jc w:val="center"/>
              <w:rPr>
                <w:rFonts w:eastAsia="Calibri" w:cs="Times New Roman"/>
                <w:szCs w:val="22"/>
              </w:rPr>
            </w:pPr>
            <w:r w:rsidRPr="00543B0A">
              <w:rPr>
                <w:rFonts w:eastAsia="Calibri" w:cs="Times New Roman"/>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E02F42A" w14:textId="77777777" w:rsidR="00E85C20" w:rsidRPr="00543B0A" w:rsidRDefault="00E85C20" w:rsidP="00E85C20">
            <w:pPr>
              <w:jc w:val="center"/>
              <w:rPr>
                <w:rFonts w:eastAsia="Calibri" w:cs="Times New Roman"/>
                <w:szCs w:val="22"/>
              </w:rPr>
            </w:pPr>
            <w:proofErr w:type="spellStart"/>
            <w:r w:rsidRPr="00543B0A">
              <w:rPr>
                <w:rFonts w:eastAsia="Calibri" w:cs="Times New Roman"/>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225DA655" w14:textId="77777777" w:rsidR="00E85C20" w:rsidRPr="00543B0A" w:rsidRDefault="00E85C20" w:rsidP="00E85C20">
            <w:pPr>
              <w:jc w:val="center"/>
              <w:rPr>
                <w:rFonts w:eastAsia="Calibri" w:cs="Times New Roman"/>
                <w:szCs w:val="22"/>
              </w:rPr>
            </w:pPr>
            <w:proofErr w:type="spellStart"/>
            <w:r w:rsidRPr="00543B0A">
              <w:rPr>
                <w:rFonts w:eastAsia="Calibri" w:cs="Times New Roman"/>
                <w:szCs w:val="22"/>
              </w:rPr>
              <w:t>X</w:t>
            </w:r>
            <w:proofErr w:type="spellEnd"/>
          </w:p>
        </w:tc>
      </w:tr>
      <w:tr w:rsidR="00E85C20" w:rsidRPr="00E85C20" w14:paraId="2BB07FC1" w14:textId="77777777" w:rsidTr="00BF29C0">
        <w:trPr>
          <w:trHeight w:val="3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5F5F93C"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Ene 04 (1-3)</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38675315" w14:textId="77777777" w:rsidR="00E85C20" w:rsidRPr="00543B0A" w:rsidRDefault="00E85C20" w:rsidP="00E85C20">
            <w:pPr>
              <w:jc w:val="center"/>
              <w:rPr>
                <w:rFonts w:eastAsia="Calibri" w:cs="Times New Roman"/>
                <w:szCs w:val="22"/>
              </w:rPr>
            </w:pPr>
            <w:r w:rsidRPr="00543B0A">
              <w:rPr>
                <w:rFonts w:eastAsia="Calibri" w:cs="Times New Roman"/>
                <w:szCs w:val="22"/>
              </w:rPr>
              <w:t>E</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6EEB0FC3" w14:textId="77777777" w:rsidR="00E85C20" w:rsidRPr="00543B0A" w:rsidRDefault="00E85C20" w:rsidP="00E85C20">
            <w:pPr>
              <w:jc w:val="left"/>
              <w:rPr>
                <w:rFonts w:eastAsia="Calibri" w:cs="Times New Roman"/>
                <w:szCs w:val="22"/>
              </w:rPr>
            </w:pPr>
            <w:r w:rsidRPr="00543B0A">
              <w:rPr>
                <w:rFonts w:eastAsia="Calibri" w:cs="Times New Roman"/>
                <w:szCs w:val="22"/>
              </w:rPr>
              <w:t xml:space="preserve">Utarbeide foranalyse </w:t>
            </w:r>
            <w:r w:rsidRPr="00543B0A">
              <w:rPr>
                <w:rFonts w:eastAsia="Calibri" w:cs="Times New Roman"/>
                <w:szCs w:val="22"/>
                <w:u w:val="single"/>
              </w:rPr>
              <w:t>i løpet av konseptbearbeidingsfasen (vanligvis kalt forprosjektet)</w:t>
            </w:r>
            <w:r w:rsidRPr="00543B0A">
              <w:rPr>
                <w:rFonts w:eastAsia="Calibri" w:cs="Times New Roman"/>
                <w:szCs w:val="22"/>
              </w:rPr>
              <w:t>.</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4AC8A273" w14:textId="77777777" w:rsidR="00E85C20" w:rsidRPr="00543B0A" w:rsidRDefault="00E85C20" w:rsidP="00E85C20">
            <w:pPr>
              <w:jc w:val="center"/>
              <w:rPr>
                <w:rFonts w:eastAsia="Calibri" w:cs="Times New Roman"/>
                <w:szCs w:val="22"/>
              </w:rPr>
            </w:pPr>
            <w:r w:rsidRPr="00543B0A">
              <w:rPr>
                <w:rFonts w:eastAsia="Calibri" w:cs="Times New Roman"/>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E0D044D" w14:textId="77777777" w:rsidR="00E85C20" w:rsidRPr="00543B0A" w:rsidRDefault="00E85C20" w:rsidP="00E85C20">
            <w:pPr>
              <w:jc w:val="center"/>
              <w:rPr>
                <w:rFonts w:eastAsia="Calibri" w:cs="Times New Roman"/>
                <w:szCs w:val="22"/>
              </w:rPr>
            </w:pPr>
            <w:proofErr w:type="spellStart"/>
            <w:r w:rsidRPr="00543B0A">
              <w:rPr>
                <w:rFonts w:eastAsia="Calibri" w:cs="Times New Roman"/>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246AAE61"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11F7980A" w14:textId="77777777" w:rsidTr="00BF29C0">
        <w:trPr>
          <w:trHeight w:val="6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D21D1A7" w14:textId="77777777" w:rsidR="00E85C20" w:rsidRPr="00E85C20" w:rsidRDefault="00E85C20" w:rsidP="00E85C20">
            <w:pPr>
              <w:jc w:val="left"/>
              <w:rPr>
                <w:rFonts w:eastAsia="Calibri" w:cs="Times New Roman"/>
                <w:color w:val="000000"/>
                <w:szCs w:val="22"/>
              </w:rPr>
            </w:pPr>
            <w:proofErr w:type="spellStart"/>
            <w:r w:rsidRPr="00E85C20">
              <w:rPr>
                <w:rFonts w:eastAsia="Calibri" w:cs="Times New Roman"/>
                <w:color w:val="000000"/>
                <w:szCs w:val="22"/>
              </w:rPr>
              <w:t>Tra</w:t>
            </w:r>
            <w:proofErr w:type="spellEnd"/>
            <w:r w:rsidRPr="00E85C20">
              <w:rPr>
                <w:rFonts w:eastAsia="Calibri" w:cs="Times New Roman"/>
                <w:color w:val="000000"/>
                <w:szCs w:val="22"/>
              </w:rPr>
              <w:t xml:space="preserve"> 03a (1)</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0574B289"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68F1F474"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Dersom man skal ha poeng for utbedring av sykkelveinett, må det gjøres en vurdering i </w:t>
            </w:r>
            <w:r w:rsidRPr="00E85C20">
              <w:rPr>
                <w:rFonts w:eastAsia="Calibri" w:cs="Times New Roman"/>
                <w:color w:val="000000"/>
                <w:szCs w:val="22"/>
                <w:u w:val="single"/>
              </w:rPr>
              <w:t xml:space="preserve">konseptvurderingsfasen (vanligvis kalt skissefasen). </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253BF94F"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8D80626"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627086FE"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23A0EDDD" w14:textId="77777777" w:rsidTr="00BF29C0">
        <w:trPr>
          <w:trHeight w:val="6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2908256" w14:textId="77777777" w:rsidR="00E85C20" w:rsidRPr="00E85C20" w:rsidRDefault="00E85C20" w:rsidP="00E85C20">
            <w:pPr>
              <w:jc w:val="left"/>
              <w:rPr>
                <w:rFonts w:eastAsia="Calibri" w:cs="Times New Roman"/>
                <w:color w:val="000000"/>
                <w:szCs w:val="22"/>
              </w:rPr>
            </w:pPr>
            <w:proofErr w:type="spellStart"/>
            <w:r w:rsidRPr="00E85C20">
              <w:rPr>
                <w:rFonts w:eastAsia="Calibri" w:cs="Times New Roman"/>
                <w:color w:val="000000"/>
                <w:szCs w:val="22"/>
              </w:rPr>
              <w:t>Tra</w:t>
            </w:r>
            <w:proofErr w:type="spellEnd"/>
            <w:r w:rsidRPr="00E85C20">
              <w:rPr>
                <w:rFonts w:eastAsia="Calibri" w:cs="Times New Roman"/>
                <w:color w:val="000000"/>
                <w:szCs w:val="22"/>
              </w:rPr>
              <w:t xml:space="preserve"> 05  </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5CE4FAC0"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57748BF6"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Mobilitetsplan må lages </w:t>
            </w:r>
            <w:r w:rsidRPr="00E85C20">
              <w:rPr>
                <w:rFonts w:eastAsia="Calibri" w:cs="Times New Roman"/>
                <w:color w:val="000000"/>
                <w:szCs w:val="22"/>
                <w:u w:val="single"/>
              </w:rPr>
              <w:t>i tidligfase</w:t>
            </w:r>
            <w:r w:rsidRPr="00E85C20">
              <w:rPr>
                <w:rFonts w:eastAsia="Calibri" w:cs="Times New Roman"/>
                <w:color w:val="000000"/>
                <w:szCs w:val="22"/>
              </w:rPr>
              <w:t xml:space="preserve"> (antagelig er det godt nok at det gjøres i løpet av forprosjektet).</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2D2A5202"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4B98D0F2"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4094B2EC"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5CED8A2B" w14:textId="77777777" w:rsidTr="00BF29C0">
        <w:trPr>
          <w:trHeight w:val="3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FD200DD"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WST 01 (7)</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6678065C"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2598DCCD"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Der det finnes eksisterende bygg på tomten, gjennomføres det </w:t>
            </w:r>
            <w:r w:rsidRPr="00E85C20">
              <w:rPr>
                <w:rFonts w:eastAsia="Calibri" w:cs="Times New Roman"/>
                <w:color w:val="000000"/>
                <w:szCs w:val="22"/>
                <w:u w:val="single"/>
              </w:rPr>
              <w:t xml:space="preserve">før </w:t>
            </w:r>
            <w:proofErr w:type="spellStart"/>
            <w:r w:rsidRPr="00E85C20">
              <w:rPr>
                <w:rFonts w:eastAsia="Calibri" w:cs="Times New Roman"/>
                <w:color w:val="000000"/>
                <w:szCs w:val="22"/>
                <w:u w:val="single"/>
              </w:rPr>
              <w:t>riving</w:t>
            </w:r>
            <w:proofErr w:type="spellEnd"/>
            <w:r w:rsidRPr="00E85C20">
              <w:rPr>
                <w:rFonts w:eastAsia="Calibri" w:cs="Times New Roman"/>
                <w:color w:val="000000"/>
                <w:szCs w:val="22"/>
              </w:rPr>
              <w:t xml:space="preserve"> en forstudie av alle eksisterende bygg, konstruksjoner eller harde overflater for å avgjøre om rehabilitering/gjenbruk er mulig.</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745B7518"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73A804A3"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FC6E937"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2C50D8B1" w14:textId="77777777" w:rsidTr="00BF29C0">
        <w:trPr>
          <w:trHeight w:val="3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FDA6D63"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LE 01 (2-4)</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19A339AC"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25E832A2" w14:textId="77777777" w:rsidR="00E85C20" w:rsidRPr="00E85C20" w:rsidRDefault="00E85C20" w:rsidP="00E85C20">
            <w:pPr>
              <w:jc w:val="left"/>
              <w:rPr>
                <w:rFonts w:eastAsia="Calibri" w:cs="Times New Roman"/>
                <w:color w:val="000000"/>
                <w:szCs w:val="22"/>
              </w:rPr>
            </w:pPr>
            <w:proofErr w:type="spellStart"/>
            <w:r w:rsidRPr="00E85C20">
              <w:rPr>
                <w:rFonts w:eastAsia="Calibri" w:cs="Times New Roman"/>
                <w:color w:val="000000"/>
                <w:szCs w:val="22"/>
              </w:rPr>
              <w:t>Miljøteknisk</w:t>
            </w:r>
            <w:proofErr w:type="spellEnd"/>
            <w:r w:rsidRPr="00E85C20">
              <w:rPr>
                <w:rFonts w:eastAsia="Calibri" w:cs="Times New Roman"/>
                <w:color w:val="000000"/>
                <w:szCs w:val="22"/>
              </w:rPr>
              <w:t xml:space="preserve"> vurdering av forurenset grunn og tiltaksplan iht. sjekkliste A7 før </w:t>
            </w:r>
            <w:proofErr w:type="spellStart"/>
            <w:r w:rsidRPr="00E85C20">
              <w:rPr>
                <w:rFonts w:eastAsia="Calibri" w:cs="Times New Roman"/>
                <w:color w:val="000000"/>
                <w:szCs w:val="22"/>
              </w:rPr>
              <w:t>riving</w:t>
            </w:r>
            <w:proofErr w:type="spellEnd"/>
            <w:r w:rsidRPr="00E85C20">
              <w:rPr>
                <w:rFonts w:eastAsia="Calibri" w:cs="Times New Roman"/>
                <w:color w:val="000000"/>
                <w:szCs w:val="22"/>
              </w:rPr>
              <w:t>/forberedende arbeider?</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57EB3EB3"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76D14EA9"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56C3B057"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631F477C" w14:textId="77777777" w:rsidTr="00BF29C0">
        <w:trPr>
          <w:trHeight w:val="3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495C509"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LE 02 </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70B4AFBA"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5EC65B05"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Sakkyndig økolog må basere sine konklusjoner på data innsamlet under befaring på tomten på </w:t>
            </w:r>
            <w:r w:rsidRPr="00E85C20">
              <w:rPr>
                <w:rFonts w:eastAsia="Calibri" w:cs="Times New Roman"/>
                <w:color w:val="000000"/>
                <w:szCs w:val="22"/>
                <w:u w:val="single"/>
              </w:rPr>
              <w:t>et eller flere hensiktsmessige tidspunkter i løpet av året</w:t>
            </w:r>
            <w:r w:rsidRPr="00E85C20">
              <w:rPr>
                <w:rFonts w:eastAsia="Calibri" w:cs="Times New Roman"/>
                <w:color w:val="000000"/>
                <w:szCs w:val="22"/>
              </w:rPr>
              <w:t>, når forskjellige</w:t>
            </w:r>
          </w:p>
          <w:p w14:paraId="7A9EB0BF"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plante- og dyrearter er til stede. Innholdet i økologens rapport skal være representativt for tomtens eksisterende økologi </w:t>
            </w:r>
            <w:r w:rsidRPr="00E85C20">
              <w:rPr>
                <w:rFonts w:eastAsia="Calibri" w:cs="Times New Roman"/>
                <w:color w:val="000000"/>
                <w:szCs w:val="22"/>
                <w:u w:val="single"/>
              </w:rPr>
              <w:t xml:space="preserve">før </w:t>
            </w:r>
            <w:r w:rsidRPr="00E85C20">
              <w:rPr>
                <w:rFonts w:eastAsia="Calibri" w:cs="Times New Roman"/>
                <w:color w:val="000000"/>
                <w:szCs w:val="22"/>
              </w:rPr>
              <w:t>det innledende arbeidet på tomten påbegynnes.</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34EF78BD"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61F7AD1F"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75B95C85"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3978D301" w14:textId="77777777" w:rsidTr="00BF29C0">
        <w:trPr>
          <w:trHeight w:val="3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20652EA"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LE 04 </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07A79FF2"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44AFBE96"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Sakkyndig økolog må utnevnes under </w:t>
            </w:r>
            <w:r w:rsidRPr="00E85C20">
              <w:rPr>
                <w:rFonts w:eastAsia="Calibri" w:cs="Times New Roman"/>
                <w:color w:val="000000"/>
                <w:szCs w:val="22"/>
                <w:u w:val="single"/>
              </w:rPr>
              <w:t>steg 2</w:t>
            </w:r>
            <w:r w:rsidRPr="00E85C20">
              <w:rPr>
                <w:rFonts w:eastAsia="Calibri" w:cs="Times New Roman"/>
                <w:color w:val="000000"/>
                <w:szCs w:val="22"/>
              </w:rPr>
              <w:t xml:space="preserve"> (konseptvurderingsfasen) for å gjennomføre undersøkelser av eksisterende økologi på tomten som rapporten skal bygge på. Se også LE 02</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252F58C2"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246CE345"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0578AEA"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r w:rsidR="00E85C20" w:rsidRPr="00E85C20" w14:paraId="1162BEFB" w14:textId="77777777" w:rsidTr="00BF29C0">
        <w:trPr>
          <w:trHeight w:val="300"/>
        </w:trPr>
        <w:tc>
          <w:tcPr>
            <w:tcW w:w="197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439658"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LE 05 </w:t>
            </w:r>
          </w:p>
        </w:tc>
        <w:tc>
          <w:tcPr>
            <w:tcW w:w="640" w:type="dxa"/>
            <w:tcBorders>
              <w:top w:val="nil"/>
              <w:left w:val="nil"/>
              <w:bottom w:val="single" w:sz="8" w:space="0" w:color="auto"/>
              <w:right w:val="single" w:sz="8" w:space="0" w:color="auto"/>
            </w:tcBorders>
            <w:tcMar>
              <w:top w:w="0" w:type="dxa"/>
              <w:left w:w="108" w:type="dxa"/>
              <w:bottom w:w="0" w:type="dxa"/>
              <w:right w:w="108" w:type="dxa"/>
            </w:tcMar>
            <w:hideMark/>
          </w:tcPr>
          <w:p w14:paraId="1AEB930D"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5805" w:type="dxa"/>
            <w:tcBorders>
              <w:top w:val="nil"/>
              <w:left w:val="nil"/>
              <w:bottom w:val="single" w:sz="8" w:space="0" w:color="auto"/>
              <w:right w:val="single" w:sz="8" w:space="0" w:color="auto"/>
            </w:tcBorders>
            <w:tcMar>
              <w:top w:w="0" w:type="dxa"/>
              <w:left w:w="108" w:type="dxa"/>
              <w:bottom w:w="0" w:type="dxa"/>
              <w:right w:w="108" w:type="dxa"/>
            </w:tcMar>
            <w:hideMark/>
          </w:tcPr>
          <w:p w14:paraId="5A750E8C" w14:textId="77777777" w:rsidR="00E85C20" w:rsidRPr="00E85C20" w:rsidRDefault="00E85C20" w:rsidP="00E85C20">
            <w:pPr>
              <w:jc w:val="left"/>
              <w:rPr>
                <w:rFonts w:eastAsia="Calibri" w:cs="Times New Roman"/>
                <w:color w:val="000000"/>
                <w:szCs w:val="22"/>
              </w:rPr>
            </w:pPr>
            <w:r w:rsidRPr="00E85C20">
              <w:rPr>
                <w:rFonts w:eastAsia="Calibri" w:cs="Times New Roman"/>
                <w:color w:val="000000"/>
                <w:szCs w:val="22"/>
              </w:rPr>
              <w:t xml:space="preserve">Det er utnevnt en sakkyndig økolog </w:t>
            </w:r>
            <w:r w:rsidRPr="00E85C20">
              <w:rPr>
                <w:rFonts w:eastAsia="Calibri" w:cs="Times New Roman"/>
                <w:color w:val="000000"/>
                <w:szCs w:val="22"/>
                <w:u w:val="single"/>
              </w:rPr>
              <w:t>før arbeid på tomten starter</w:t>
            </w:r>
          </w:p>
        </w:tc>
        <w:tc>
          <w:tcPr>
            <w:tcW w:w="363" w:type="dxa"/>
            <w:tcBorders>
              <w:top w:val="nil"/>
              <w:left w:val="nil"/>
              <w:bottom w:val="single" w:sz="8" w:space="0" w:color="auto"/>
              <w:right w:val="single" w:sz="8" w:space="0" w:color="auto"/>
            </w:tcBorders>
            <w:tcMar>
              <w:top w:w="0" w:type="dxa"/>
              <w:left w:w="108" w:type="dxa"/>
              <w:bottom w:w="0" w:type="dxa"/>
              <w:right w:w="108" w:type="dxa"/>
            </w:tcMar>
            <w:hideMark/>
          </w:tcPr>
          <w:p w14:paraId="57BBECDF" w14:textId="77777777" w:rsidR="00E85C20" w:rsidRPr="00E85C20" w:rsidRDefault="00E85C20" w:rsidP="00E85C20">
            <w:pPr>
              <w:jc w:val="center"/>
              <w:rPr>
                <w:rFonts w:eastAsia="Calibri" w:cs="Times New Roman"/>
                <w:color w:val="000000"/>
                <w:szCs w:val="22"/>
              </w:rPr>
            </w:pPr>
            <w:proofErr w:type="spellStart"/>
            <w:r w:rsidRPr="00E85C20">
              <w:rPr>
                <w:rFonts w:eastAsia="Calibri" w:cs="Times New Roman"/>
                <w:color w:val="000000"/>
                <w:szCs w:val="22"/>
              </w:rPr>
              <w:t>X</w:t>
            </w:r>
            <w:proofErr w:type="spellEnd"/>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5F7B02F2"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c>
          <w:tcPr>
            <w:tcW w:w="380" w:type="dxa"/>
            <w:tcBorders>
              <w:top w:val="nil"/>
              <w:left w:val="nil"/>
              <w:bottom w:val="single" w:sz="8" w:space="0" w:color="auto"/>
              <w:right w:val="single" w:sz="8" w:space="0" w:color="auto"/>
            </w:tcBorders>
            <w:tcMar>
              <w:top w:w="0" w:type="dxa"/>
              <w:left w:w="108" w:type="dxa"/>
              <w:bottom w:w="0" w:type="dxa"/>
              <w:right w:w="108" w:type="dxa"/>
            </w:tcMar>
            <w:hideMark/>
          </w:tcPr>
          <w:p w14:paraId="0D2CF940" w14:textId="77777777" w:rsidR="00E85C20" w:rsidRPr="00E85C20" w:rsidRDefault="00E85C20" w:rsidP="00E85C20">
            <w:pPr>
              <w:jc w:val="center"/>
              <w:rPr>
                <w:rFonts w:eastAsia="Calibri" w:cs="Times New Roman"/>
                <w:color w:val="000000"/>
                <w:szCs w:val="22"/>
              </w:rPr>
            </w:pPr>
            <w:r w:rsidRPr="00E85C20">
              <w:rPr>
                <w:rFonts w:eastAsia="Calibri" w:cs="Times New Roman"/>
                <w:color w:val="000000"/>
                <w:szCs w:val="22"/>
              </w:rPr>
              <w:t>? </w:t>
            </w:r>
          </w:p>
        </w:tc>
      </w:tr>
    </w:tbl>
    <w:p w14:paraId="1445558A" w14:textId="77777777" w:rsidR="00B52587" w:rsidRDefault="00B52587" w:rsidP="001B2F0B"/>
    <w:p w14:paraId="42EF4502" w14:textId="77777777" w:rsidR="00E9090D" w:rsidRDefault="00E9090D" w:rsidP="00E9090D">
      <w:r>
        <w:t>*</w:t>
      </w:r>
      <w:r>
        <w:br/>
        <w:t>Nytt i ny manual er sammenstilling av BREEAM-NOR design- og konstruksjonsfase med fasenormen BYGG 21/NS Fasenorm. Figuren under illustrerer denne sammenhengen.</w:t>
      </w:r>
    </w:p>
    <w:p w14:paraId="70372834" w14:textId="77777777" w:rsidR="00E9090D" w:rsidRDefault="00E9090D" w:rsidP="00E9090D"/>
    <w:p w14:paraId="0F0E41DD" w14:textId="7ED44F79" w:rsidR="00E9090D" w:rsidRDefault="00D5505D" w:rsidP="00E9090D">
      <w:r w:rsidRPr="00CD6063">
        <w:rPr>
          <w:noProof/>
        </w:rPr>
        <w:drawing>
          <wp:inline distT="0" distB="0" distL="0" distR="0" wp14:anchorId="50249ECB" wp14:editId="7B40C50C">
            <wp:extent cx="5762625" cy="2409825"/>
            <wp:effectExtent l="0" t="0" r="0" b="0"/>
            <wp:docPr id="1"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2409825"/>
                    </a:xfrm>
                    <a:prstGeom prst="rect">
                      <a:avLst/>
                    </a:prstGeom>
                    <a:noFill/>
                    <a:ln>
                      <a:noFill/>
                    </a:ln>
                  </pic:spPr>
                </pic:pic>
              </a:graphicData>
            </a:graphic>
          </wp:inline>
        </w:drawing>
      </w:r>
    </w:p>
    <w:p w14:paraId="31016F36" w14:textId="77777777" w:rsidR="00E9090D" w:rsidRDefault="00E9090D" w:rsidP="00E9090D">
      <w:r>
        <w:t xml:space="preserve"> </w:t>
      </w:r>
    </w:p>
    <w:p w14:paraId="1F143FBD" w14:textId="77777777" w:rsidR="00E9090D" w:rsidRDefault="00E9090D" w:rsidP="00543B0A">
      <w:pPr>
        <w:pStyle w:val="Bildetekst"/>
      </w:pPr>
      <w:r>
        <w:t xml:space="preserve">Figur </w:t>
      </w:r>
      <w:fldSimple w:instr=" SEQ Figur \* ARABIC ">
        <w:r w:rsidR="00543B0A">
          <w:rPr>
            <w:noProof/>
          </w:rPr>
          <w:t>1</w:t>
        </w:r>
      </w:fldSimple>
      <w:r w:rsidR="005A729C">
        <w:t xml:space="preserve"> </w:t>
      </w:r>
      <w:r>
        <w:t xml:space="preserve">BREEAM-NOR vurdering og sertifisering sett i sammenheng med fasenormen i Bygg 21/NE Fasenorm </w:t>
      </w:r>
    </w:p>
    <w:p w14:paraId="66DDF652" w14:textId="77777777" w:rsidR="00E9090D" w:rsidRDefault="00E9090D" w:rsidP="00E9090D">
      <w:r>
        <w:lastRenderedPageBreak/>
        <w:t xml:space="preserve">Figuren over er hentet fra BREEAM-manualen, men inneholder ikke sammenhengen mellom Bygg 21s fasenorm og </w:t>
      </w:r>
      <w:proofErr w:type="gramStart"/>
      <w:r>
        <w:t>den betegnelsene</w:t>
      </w:r>
      <w:proofErr w:type="gramEnd"/>
      <w:r>
        <w:t xml:space="preserve"> som Bygg 21 kaller «arkitektfaglig ytelse</w:t>
      </w:r>
      <w:r w:rsidR="007F1BB7">
        <w:t xml:space="preserve">sbeskrivelse», og som etter </w:t>
      </w:r>
      <w:r>
        <w:t>erfaring er de betegnelsene som er mest i bruk og dermed best kjent i norske byggeprosjekter. Bygg 21 angir følgende oversettelser:</w:t>
      </w:r>
    </w:p>
    <w:p w14:paraId="6C3F9E9F" w14:textId="77777777" w:rsidR="007F1BB7" w:rsidRDefault="007F1BB7" w:rsidP="00E9090D"/>
    <w:p w14:paraId="5FB53D1C" w14:textId="77777777" w:rsidR="00E9090D" w:rsidRDefault="00E9090D" w:rsidP="00E9090D">
      <w:r>
        <w:t>Steg 1: Utredningsfasen</w:t>
      </w:r>
    </w:p>
    <w:p w14:paraId="46F6450C" w14:textId="77777777" w:rsidR="00E9090D" w:rsidRDefault="00E9090D" w:rsidP="00E9090D">
      <w:r>
        <w:t>Steg 2: Skisseprosjektfasen</w:t>
      </w:r>
    </w:p>
    <w:p w14:paraId="70C3AA15" w14:textId="77777777" w:rsidR="00E9090D" w:rsidRDefault="00E9090D" w:rsidP="00E9090D">
      <w:r>
        <w:t>Steg 3: Forprosjektfasen</w:t>
      </w:r>
    </w:p>
    <w:p w14:paraId="1D60E7D5" w14:textId="77777777" w:rsidR="00E9090D" w:rsidRDefault="00E9090D" w:rsidP="00E9090D">
      <w:r>
        <w:t>Steg 4: Detaljprosjektfasen</w:t>
      </w:r>
    </w:p>
    <w:p w14:paraId="29AAA821" w14:textId="77777777" w:rsidR="00E9090D" w:rsidRDefault="00E9090D" w:rsidP="00E9090D">
      <w:r>
        <w:t>Steg 5 og 6: Utførelsesfasen</w:t>
      </w:r>
    </w:p>
    <w:p w14:paraId="1300B3FC" w14:textId="77777777" w:rsidR="00E9090D" w:rsidRDefault="00E9090D" w:rsidP="00E9090D">
      <w:r>
        <w:t>Steg 7: Driftsfase</w:t>
      </w:r>
    </w:p>
    <w:sectPr w:rsidR="00E9090D" w:rsidSect="00CD21E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BD791" w14:textId="77777777" w:rsidR="00D3623E" w:rsidRDefault="00D3623E" w:rsidP="001024DA">
      <w:r>
        <w:separator/>
      </w:r>
    </w:p>
  </w:endnote>
  <w:endnote w:type="continuationSeparator" w:id="0">
    <w:p w14:paraId="71D7BAD8" w14:textId="77777777" w:rsidR="00D3623E" w:rsidRDefault="00D3623E" w:rsidP="001024DA">
      <w:r>
        <w:continuationSeparator/>
      </w:r>
    </w:p>
  </w:endnote>
  <w:endnote w:type="continuationNotice" w:id="1">
    <w:p w14:paraId="2096E746" w14:textId="77777777" w:rsidR="00D3623E" w:rsidRDefault="00D36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83452" w14:textId="77777777" w:rsidR="007F1BB7" w:rsidRDefault="007F1BB7">
    <w:pPr>
      <w:pStyle w:val="Bunntekst"/>
      <w:jc w:val="right"/>
    </w:pPr>
    <w:r>
      <w:fldChar w:fldCharType="begin"/>
    </w:r>
    <w:r>
      <w:instrText>PAGE   \* MERGEFORMAT</w:instrText>
    </w:r>
    <w:r>
      <w:fldChar w:fldCharType="separate"/>
    </w:r>
    <w:r w:rsidR="009811B3">
      <w:rPr>
        <w:noProof/>
      </w:rPr>
      <w:t>1</w:t>
    </w:r>
    <w:r>
      <w:fldChar w:fldCharType="end"/>
    </w:r>
  </w:p>
  <w:p w14:paraId="54CBF605" w14:textId="77777777" w:rsidR="007F1BB7" w:rsidRDefault="007F1BB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6707" w14:textId="77777777" w:rsidR="00D3623E" w:rsidRDefault="00D3623E" w:rsidP="001024DA">
      <w:r>
        <w:separator/>
      </w:r>
    </w:p>
  </w:footnote>
  <w:footnote w:type="continuationSeparator" w:id="0">
    <w:p w14:paraId="158B71C9" w14:textId="77777777" w:rsidR="00D3623E" w:rsidRDefault="00D3623E" w:rsidP="001024DA">
      <w:r>
        <w:continuationSeparator/>
      </w:r>
    </w:p>
  </w:footnote>
  <w:footnote w:type="continuationNotice" w:id="1">
    <w:p w14:paraId="011ED8AD" w14:textId="77777777" w:rsidR="00D3623E" w:rsidRDefault="00D362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0462" w14:textId="77777777" w:rsidR="007F1BB7" w:rsidRPr="009811B3" w:rsidRDefault="007F1BB7" w:rsidP="009811B3">
    <w:pPr>
      <w:ind w:left="5664" w:firstLine="708"/>
      <w:rPr>
        <w:b/>
        <w:color w:val="FF0000"/>
        <w:szCs w:val="22"/>
      </w:rPr>
    </w:pPr>
    <w:r w:rsidRPr="009811B3">
      <w:rPr>
        <w:b/>
        <w:color w:val="FF0000"/>
        <w:szCs w:val="22"/>
      </w:rPr>
      <w:tab/>
    </w:r>
    <w:r w:rsidRPr="009811B3">
      <w:rPr>
        <w:b/>
        <w:color w:val="FF0000"/>
        <w:szCs w:val="22"/>
      </w:rPr>
      <w:tab/>
    </w:r>
    <w:r w:rsidRPr="009811B3">
      <w:rPr>
        <w:b/>
        <w:color w:val="FF0000"/>
        <w:szCs w:val="22"/>
      </w:rPr>
      <w:tab/>
    </w:r>
  </w:p>
  <w:p w14:paraId="76D9EF80" w14:textId="574098EF" w:rsidR="007F1BB7" w:rsidRPr="009811B3" w:rsidRDefault="009811B3" w:rsidP="009811B3">
    <w:pPr>
      <w:pStyle w:val="Topptekst"/>
      <w:rPr>
        <w:b/>
        <w:sz w:val="20"/>
      </w:rPr>
    </w:pPr>
    <w:r w:rsidRPr="009811B3">
      <w:rPr>
        <w:b/>
        <w:sz w:val="20"/>
      </w:rPr>
      <w:t>Del 2 – V</w:t>
    </w:r>
    <w:r w:rsidR="00D5505D">
      <w:rPr>
        <w:b/>
        <w:sz w:val="20"/>
      </w:rPr>
      <w:t>34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F0387"/>
    <w:multiLevelType w:val="hybridMultilevel"/>
    <w:tmpl w:val="32B2553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02D6FA8"/>
    <w:multiLevelType w:val="hybridMultilevel"/>
    <w:tmpl w:val="9CDE9C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C292AAE"/>
    <w:multiLevelType w:val="hybridMultilevel"/>
    <w:tmpl w:val="95EE6BBE"/>
    <w:lvl w:ilvl="0" w:tplc="73E6B86A">
      <w:start w:val="1"/>
      <w:numFmt w:val="bullet"/>
      <w:lvlText w:val=""/>
      <w:lvlJc w:val="left"/>
      <w:pPr>
        <w:ind w:left="720" w:hanging="360"/>
      </w:pPr>
      <w:rPr>
        <w:rFonts w:ascii="Wingdings" w:hAnsi="Wingdings"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25D297E"/>
    <w:multiLevelType w:val="hybridMultilevel"/>
    <w:tmpl w:val="3F8C569A"/>
    <w:lvl w:ilvl="0" w:tplc="2A8EFEEC">
      <w:start w:val="9"/>
      <w:numFmt w:val="decimal"/>
      <w:lvlText w:val="%1."/>
      <w:lvlJc w:val="left"/>
      <w:pPr>
        <w:ind w:left="1080" w:hanging="360"/>
      </w:pPr>
      <w:rPr>
        <w:rFonts w:hint="default"/>
        <w:b/>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 w15:restartNumberingAfterBreak="0">
    <w:nsid w:val="4FDD1443"/>
    <w:multiLevelType w:val="hybridMultilevel"/>
    <w:tmpl w:val="052845F4"/>
    <w:lvl w:ilvl="0" w:tplc="0414000F">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0370869"/>
    <w:multiLevelType w:val="hybridMultilevel"/>
    <w:tmpl w:val="768C3EBC"/>
    <w:lvl w:ilvl="0" w:tplc="9D38F6BC">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542C07"/>
    <w:multiLevelType w:val="hybridMultilevel"/>
    <w:tmpl w:val="618C90B4"/>
    <w:lvl w:ilvl="0" w:tplc="D2081CDE">
      <w:start w:val="7"/>
      <w:numFmt w:val="decimal"/>
      <w:lvlText w:val="%1."/>
      <w:lvlJc w:val="left"/>
      <w:pPr>
        <w:ind w:left="720" w:hanging="360"/>
      </w:pPr>
      <w:rPr>
        <w:rFonts w:hint="default"/>
        <w:b/>
        <w:sz w:val="24"/>
        <w:szCs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5176E03"/>
    <w:multiLevelType w:val="hybridMultilevel"/>
    <w:tmpl w:val="FEF829F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45678"/>
    <w:multiLevelType w:val="hybridMultilevel"/>
    <w:tmpl w:val="6798B22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16883718">
    <w:abstractNumId w:val="7"/>
  </w:num>
  <w:num w:numId="2" w16cid:durableId="1609118075">
    <w:abstractNumId w:val="5"/>
  </w:num>
  <w:num w:numId="3" w16cid:durableId="81226367">
    <w:abstractNumId w:val="0"/>
  </w:num>
  <w:num w:numId="4" w16cid:durableId="1412308332">
    <w:abstractNumId w:val="8"/>
  </w:num>
  <w:num w:numId="5" w16cid:durableId="1789621916">
    <w:abstractNumId w:val="4"/>
  </w:num>
  <w:num w:numId="6" w16cid:durableId="545533653">
    <w:abstractNumId w:val="2"/>
  </w:num>
  <w:num w:numId="7" w16cid:durableId="1530486122">
    <w:abstractNumId w:val="1"/>
  </w:num>
  <w:num w:numId="8" w16cid:durableId="1754932211">
    <w:abstractNumId w:val="6"/>
  </w:num>
  <w:num w:numId="9" w16cid:durableId="1279949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9D6"/>
    <w:rsid w:val="00020083"/>
    <w:rsid w:val="00020531"/>
    <w:rsid w:val="00032323"/>
    <w:rsid w:val="000445B2"/>
    <w:rsid w:val="0004520D"/>
    <w:rsid w:val="00052BBD"/>
    <w:rsid w:val="00060131"/>
    <w:rsid w:val="000607BD"/>
    <w:rsid w:val="0006464C"/>
    <w:rsid w:val="00065345"/>
    <w:rsid w:val="00072B19"/>
    <w:rsid w:val="00072FFA"/>
    <w:rsid w:val="00084090"/>
    <w:rsid w:val="000A1E2E"/>
    <w:rsid w:val="000A21E6"/>
    <w:rsid w:val="000B51B1"/>
    <w:rsid w:val="000D3233"/>
    <w:rsid w:val="000E7013"/>
    <w:rsid w:val="000F3282"/>
    <w:rsid w:val="000F691F"/>
    <w:rsid w:val="001024DA"/>
    <w:rsid w:val="00114045"/>
    <w:rsid w:val="00134A99"/>
    <w:rsid w:val="00137FC5"/>
    <w:rsid w:val="00144355"/>
    <w:rsid w:val="00172433"/>
    <w:rsid w:val="00172C68"/>
    <w:rsid w:val="001740EF"/>
    <w:rsid w:val="00191661"/>
    <w:rsid w:val="001A0B45"/>
    <w:rsid w:val="001A779E"/>
    <w:rsid w:val="001B0201"/>
    <w:rsid w:val="001B2F0B"/>
    <w:rsid w:val="001D03EA"/>
    <w:rsid w:val="001D0823"/>
    <w:rsid w:val="001E037D"/>
    <w:rsid w:val="001F3B6B"/>
    <w:rsid w:val="0021092F"/>
    <w:rsid w:val="002140BD"/>
    <w:rsid w:val="0023340D"/>
    <w:rsid w:val="002339E2"/>
    <w:rsid w:val="0023712F"/>
    <w:rsid w:val="00252CE3"/>
    <w:rsid w:val="00265636"/>
    <w:rsid w:val="00287921"/>
    <w:rsid w:val="00295B6C"/>
    <w:rsid w:val="002A2862"/>
    <w:rsid w:val="002A36B0"/>
    <w:rsid w:val="002A74C9"/>
    <w:rsid w:val="002B3FD9"/>
    <w:rsid w:val="002B6324"/>
    <w:rsid w:val="002C0885"/>
    <w:rsid w:val="002C18CB"/>
    <w:rsid w:val="002C1CED"/>
    <w:rsid w:val="002C3896"/>
    <w:rsid w:val="002C6CC7"/>
    <w:rsid w:val="002C6FA0"/>
    <w:rsid w:val="002D40BC"/>
    <w:rsid w:val="002E2F15"/>
    <w:rsid w:val="002E71ED"/>
    <w:rsid w:val="002E7E68"/>
    <w:rsid w:val="003528A9"/>
    <w:rsid w:val="003564CA"/>
    <w:rsid w:val="00361904"/>
    <w:rsid w:val="00366078"/>
    <w:rsid w:val="003702FB"/>
    <w:rsid w:val="0037113B"/>
    <w:rsid w:val="003916D7"/>
    <w:rsid w:val="003C07FC"/>
    <w:rsid w:val="003F55F4"/>
    <w:rsid w:val="00407B97"/>
    <w:rsid w:val="00413C28"/>
    <w:rsid w:val="00413D27"/>
    <w:rsid w:val="004312E6"/>
    <w:rsid w:val="00431BB3"/>
    <w:rsid w:val="00433A92"/>
    <w:rsid w:val="00450CD8"/>
    <w:rsid w:val="004748C6"/>
    <w:rsid w:val="00481D64"/>
    <w:rsid w:val="00490A27"/>
    <w:rsid w:val="00493027"/>
    <w:rsid w:val="00494266"/>
    <w:rsid w:val="004A1612"/>
    <w:rsid w:val="004A6C60"/>
    <w:rsid w:val="004B1A23"/>
    <w:rsid w:val="004B2C8C"/>
    <w:rsid w:val="004C3A54"/>
    <w:rsid w:val="004C50DE"/>
    <w:rsid w:val="004E160D"/>
    <w:rsid w:val="004E6122"/>
    <w:rsid w:val="004F0EBC"/>
    <w:rsid w:val="00543B0A"/>
    <w:rsid w:val="005455C8"/>
    <w:rsid w:val="0055613A"/>
    <w:rsid w:val="00561DAC"/>
    <w:rsid w:val="005625C5"/>
    <w:rsid w:val="005701F9"/>
    <w:rsid w:val="00574A86"/>
    <w:rsid w:val="00581533"/>
    <w:rsid w:val="00581B5E"/>
    <w:rsid w:val="00582193"/>
    <w:rsid w:val="00582862"/>
    <w:rsid w:val="00596BC3"/>
    <w:rsid w:val="005A729C"/>
    <w:rsid w:val="005D0F6F"/>
    <w:rsid w:val="005D6B2C"/>
    <w:rsid w:val="005E19E6"/>
    <w:rsid w:val="005E63A9"/>
    <w:rsid w:val="005F50C7"/>
    <w:rsid w:val="006033EF"/>
    <w:rsid w:val="00621A6D"/>
    <w:rsid w:val="00623021"/>
    <w:rsid w:val="00623CF2"/>
    <w:rsid w:val="0064438E"/>
    <w:rsid w:val="00675BFA"/>
    <w:rsid w:val="00676967"/>
    <w:rsid w:val="0069440E"/>
    <w:rsid w:val="006A388E"/>
    <w:rsid w:val="006C338D"/>
    <w:rsid w:val="006D1336"/>
    <w:rsid w:val="007057CC"/>
    <w:rsid w:val="00706B3B"/>
    <w:rsid w:val="007071C4"/>
    <w:rsid w:val="00715264"/>
    <w:rsid w:val="007335FC"/>
    <w:rsid w:val="00736CDC"/>
    <w:rsid w:val="00737318"/>
    <w:rsid w:val="00740DAA"/>
    <w:rsid w:val="00757DC8"/>
    <w:rsid w:val="00761334"/>
    <w:rsid w:val="00781A9C"/>
    <w:rsid w:val="00781BDB"/>
    <w:rsid w:val="0079449B"/>
    <w:rsid w:val="007A1EF3"/>
    <w:rsid w:val="007A42B0"/>
    <w:rsid w:val="007A4B16"/>
    <w:rsid w:val="007B3782"/>
    <w:rsid w:val="007B6F8C"/>
    <w:rsid w:val="007C1D97"/>
    <w:rsid w:val="007D0CA7"/>
    <w:rsid w:val="007D5484"/>
    <w:rsid w:val="007D7ED1"/>
    <w:rsid w:val="007E03DB"/>
    <w:rsid w:val="007E4BB9"/>
    <w:rsid w:val="007F1BB7"/>
    <w:rsid w:val="0080670F"/>
    <w:rsid w:val="00820B69"/>
    <w:rsid w:val="008339C7"/>
    <w:rsid w:val="008579AB"/>
    <w:rsid w:val="00873C7E"/>
    <w:rsid w:val="008B508F"/>
    <w:rsid w:val="008C76AC"/>
    <w:rsid w:val="008C7B82"/>
    <w:rsid w:val="008D44C7"/>
    <w:rsid w:val="008F1E6A"/>
    <w:rsid w:val="008F28C1"/>
    <w:rsid w:val="00905089"/>
    <w:rsid w:val="0095377A"/>
    <w:rsid w:val="00954D0F"/>
    <w:rsid w:val="00955208"/>
    <w:rsid w:val="00967027"/>
    <w:rsid w:val="00977B59"/>
    <w:rsid w:val="009811B3"/>
    <w:rsid w:val="00985EBF"/>
    <w:rsid w:val="00991AD0"/>
    <w:rsid w:val="00993D1F"/>
    <w:rsid w:val="009A03E7"/>
    <w:rsid w:val="009A2271"/>
    <w:rsid w:val="009B7AB9"/>
    <w:rsid w:val="009C49B0"/>
    <w:rsid w:val="009E18C6"/>
    <w:rsid w:val="009E70F9"/>
    <w:rsid w:val="00A10EBA"/>
    <w:rsid w:val="00A13966"/>
    <w:rsid w:val="00A204E9"/>
    <w:rsid w:val="00A23637"/>
    <w:rsid w:val="00A25F69"/>
    <w:rsid w:val="00A27118"/>
    <w:rsid w:val="00A476A7"/>
    <w:rsid w:val="00A53AC7"/>
    <w:rsid w:val="00A53D9F"/>
    <w:rsid w:val="00A60B02"/>
    <w:rsid w:val="00A75F03"/>
    <w:rsid w:val="00A81E78"/>
    <w:rsid w:val="00A87E64"/>
    <w:rsid w:val="00AA0E05"/>
    <w:rsid w:val="00AA3A3A"/>
    <w:rsid w:val="00AC1806"/>
    <w:rsid w:val="00AC1DCF"/>
    <w:rsid w:val="00AD0569"/>
    <w:rsid w:val="00AE4A8E"/>
    <w:rsid w:val="00B20710"/>
    <w:rsid w:val="00B221FB"/>
    <w:rsid w:val="00B23696"/>
    <w:rsid w:val="00B37C58"/>
    <w:rsid w:val="00B429A2"/>
    <w:rsid w:val="00B52587"/>
    <w:rsid w:val="00B57206"/>
    <w:rsid w:val="00B6615D"/>
    <w:rsid w:val="00B7475B"/>
    <w:rsid w:val="00B85532"/>
    <w:rsid w:val="00B855E2"/>
    <w:rsid w:val="00B914DF"/>
    <w:rsid w:val="00BB5897"/>
    <w:rsid w:val="00BF29C0"/>
    <w:rsid w:val="00C37050"/>
    <w:rsid w:val="00C409FC"/>
    <w:rsid w:val="00C4561C"/>
    <w:rsid w:val="00C77090"/>
    <w:rsid w:val="00C829D6"/>
    <w:rsid w:val="00C83FEB"/>
    <w:rsid w:val="00CA0B87"/>
    <w:rsid w:val="00CA5578"/>
    <w:rsid w:val="00CA7EE7"/>
    <w:rsid w:val="00CC6A49"/>
    <w:rsid w:val="00CD21E7"/>
    <w:rsid w:val="00CE41A6"/>
    <w:rsid w:val="00CE6A5B"/>
    <w:rsid w:val="00CF1215"/>
    <w:rsid w:val="00CF2E70"/>
    <w:rsid w:val="00CF5ED6"/>
    <w:rsid w:val="00D057A2"/>
    <w:rsid w:val="00D12028"/>
    <w:rsid w:val="00D17E75"/>
    <w:rsid w:val="00D263CC"/>
    <w:rsid w:val="00D27A37"/>
    <w:rsid w:val="00D354D3"/>
    <w:rsid w:val="00D3623E"/>
    <w:rsid w:val="00D43449"/>
    <w:rsid w:val="00D5046D"/>
    <w:rsid w:val="00D5505D"/>
    <w:rsid w:val="00D76FA8"/>
    <w:rsid w:val="00DB6AF5"/>
    <w:rsid w:val="00DC09FF"/>
    <w:rsid w:val="00DC6F93"/>
    <w:rsid w:val="00DD6F42"/>
    <w:rsid w:val="00DE0229"/>
    <w:rsid w:val="00DF46D0"/>
    <w:rsid w:val="00DF761B"/>
    <w:rsid w:val="00DF777D"/>
    <w:rsid w:val="00E1143F"/>
    <w:rsid w:val="00E16642"/>
    <w:rsid w:val="00E21666"/>
    <w:rsid w:val="00E40152"/>
    <w:rsid w:val="00E41BB5"/>
    <w:rsid w:val="00E421BD"/>
    <w:rsid w:val="00E6102D"/>
    <w:rsid w:val="00E63F01"/>
    <w:rsid w:val="00E64E2F"/>
    <w:rsid w:val="00E70911"/>
    <w:rsid w:val="00E7447C"/>
    <w:rsid w:val="00E759AE"/>
    <w:rsid w:val="00E75AA3"/>
    <w:rsid w:val="00E8019A"/>
    <w:rsid w:val="00E85C20"/>
    <w:rsid w:val="00E867A7"/>
    <w:rsid w:val="00E9090D"/>
    <w:rsid w:val="00E93815"/>
    <w:rsid w:val="00E93BEA"/>
    <w:rsid w:val="00EB0D27"/>
    <w:rsid w:val="00EB43F7"/>
    <w:rsid w:val="00ED11CB"/>
    <w:rsid w:val="00EF66AA"/>
    <w:rsid w:val="00F069BC"/>
    <w:rsid w:val="00F114BA"/>
    <w:rsid w:val="00F268D7"/>
    <w:rsid w:val="00F41AC9"/>
    <w:rsid w:val="00F56CE4"/>
    <w:rsid w:val="00F57FA0"/>
    <w:rsid w:val="00F6759D"/>
    <w:rsid w:val="00F83F74"/>
    <w:rsid w:val="00F9213E"/>
    <w:rsid w:val="00F9270B"/>
    <w:rsid w:val="00F927AD"/>
    <w:rsid w:val="00FA62DE"/>
    <w:rsid w:val="00FA6B07"/>
    <w:rsid w:val="00FC1E9A"/>
    <w:rsid w:val="00FC3175"/>
    <w:rsid w:val="00FC34E3"/>
    <w:rsid w:val="00FE3452"/>
    <w:rsid w:val="00FF73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D7631"/>
  <w15:chartTrackingRefBased/>
  <w15:docId w15:val="{D40D5D2B-D6A1-4932-91FF-D4DDF5A97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9D6"/>
    <w:pPr>
      <w:jc w:val="both"/>
    </w:pPr>
    <w:rPr>
      <w:rFonts w:ascii="Calibri" w:hAnsi="Calibri" w:cs="Garamond"/>
      <w:sz w:val="22"/>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C82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kst">
    <w:name w:val="brødtekst"/>
    <w:rsid w:val="00C829D6"/>
    <w:pPr>
      <w:keepLines/>
      <w:spacing w:before="120" w:after="120"/>
      <w:ind w:left="1134"/>
    </w:pPr>
    <w:rPr>
      <w:rFonts w:ascii="Garamond" w:hAnsi="Garamond"/>
      <w:noProof/>
      <w:sz w:val="24"/>
    </w:rPr>
  </w:style>
  <w:style w:type="paragraph" w:customStyle="1" w:styleId="Tekst">
    <w:name w:val="Tekst"/>
    <w:basedOn w:val="Normal"/>
    <w:rsid w:val="002C0885"/>
    <w:pPr>
      <w:tabs>
        <w:tab w:val="left" w:pos="1134"/>
      </w:tabs>
      <w:spacing w:before="120" w:after="120"/>
      <w:ind w:left="1134"/>
      <w:jc w:val="left"/>
    </w:pPr>
    <w:rPr>
      <w:rFonts w:ascii="Garamond" w:hAnsi="Garamond" w:cs="Times New Roman"/>
      <w:color w:val="000000"/>
      <w:sz w:val="24"/>
      <w:szCs w:val="20"/>
    </w:rPr>
  </w:style>
  <w:style w:type="character" w:styleId="Merknadsreferanse">
    <w:name w:val="annotation reference"/>
    <w:rsid w:val="002A36B0"/>
    <w:rPr>
      <w:sz w:val="16"/>
      <w:szCs w:val="16"/>
    </w:rPr>
  </w:style>
  <w:style w:type="paragraph" w:styleId="Merknadstekst">
    <w:name w:val="annotation text"/>
    <w:basedOn w:val="Normal"/>
    <w:link w:val="MerknadstekstTegn"/>
    <w:rsid w:val="002A36B0"/>
    <w:pPr>
      <w:jc w:val="left"/>
    </w:pPr>
    <w:rPr>
      <w:rFonts w:ascii="Garamond" w:eastAsia="Calibri" w:hAnsi="Garamond" w:cs="Times New Roman"/>
      <w:sz w:val="20"/>
      <w:szCs w:val="20"/>
    </w:rPr>
  </w:style>
  <w:style w:type="character" w:customStyle="1" w:styleId="MerknadstekstTegn">
    <w:name w:val="Merknadstekst Tegn"/>
    <w:link w:val="Merknadstekst"/>
    <w:rsid w:val="002A36B0"/>
    <w:rPr>
      <w:rFonts w:ascii="Garamond" w:eastAsia="Calibri" w:hAnsi="Garamond"/>
    </w:rPr>
  </w:style>
  <w:style w:type="paragraph" w:styleId="Bobletekst">
    <w:name w:val="Balloon Text"/>
    <w:basedOn w:val="Normal"/>
    <w:link w:val="BobletekstTegn"/>
    <w:uiPriority w:val="99"/>
    <w:semiHidden/>
    <w:unhideWhenUsed/>
    <w:rsid w:val="002A36B0"/>
    <w:rPr>
      <w:rFonts w:ascii="Tahoma" w:hAnsi="Tahoma" w:cs="Tahoma"/>
      <w:sz w:val="16"/>
      <w:szCs w:val="16"/>
    </w:rPr>
  </w:style>
  <w:style w:type="character" w:customStyle="1" w:styleId="BobletekstTegn">
    <w:name w:val="Bobletekst Tegn"/>
    <w:link w:val="Bobletekst"/>
    <w:uiPriority w:val="99"/>
    <w:semiHidden/>
    <w:rsid w:val="002A36B0"/>
    <w:rPr>
      <w:rFonts w:ascii="Tahoma" w:hAnsi="Tahoma" w:cs="Tahoma"/>
      <w:sz w:val="16"/>
      <w:szCs w:val="16"/>
    </w:rPr>
  </w:style>
  <w:style w:type="paragraph" w:styleId="Topptekst">
    <w:name w:val="header"/>
    <w:basedOn w:val="Normal"/>
    <w:link w:val="TopptekstTegn"/>
    <w:uiPriority w:val="99"/>
    <w:unhideWhenUsed/>
    <w:rsid w:val="001024DA"/>
    <w:pPr>
      <w:tabs>
        <w:tab w:val="center" w:pos="4536"/>
        <w:tab w:val="right" w:pos="9072"/>
      </w:tabs>
    </w:pPr>
  </w:style>
  <w:style w:type="character" w:customStyle="1" w:styleId="TopptekstTegn">
    <w:name w:val="Topptekst Tegn"/>
    <w:link w:val="Topptekst"/>
    <w:uiPriority w:val="99"/>
    <w:rsid w:val="001024DA"/>
    <w:rPr>
      <w:rFonts w:ascii="Calibri" w:hAnsi="Calibri" w:cs="Garamond"/>
      <w:sz w:val="22"/>
      <w:szCs w:val="24"/>
    </w:rPr>
  </w:style>
  <w:style w:type="paragraph" w:styleId="Bunntekst">
    <w:name w:val="footer"/>
    <w:basedOn w:val="Normal"/>
    <w:link w:val="BunntekstTegn"/>
    <w:uiPriority w:val="99"/>
    <w:unhideWhenUsed/>
    <w:rsid w:val="001024DA"/>
    <w:pPr>
      <w:tabs>
        <w:tab w:val="center" w:pos="4536"/>
        <w:tab w:val="right" w:pos="9072"/>
      </w:tabs>
    </w:pPr>
  </w:style>
  <w:style w:type="character" w:customStyle="1" w:styleId="BunntekstTegn">
    <w:name w:val="Bunntekst Tegn"/>
    <w:link w:val="Bunntekst"/>
    <w:uiPriority w:val="99"/>
    <w:rsid w:val="001024DA"/>
    <w:rPr>
      <w:rFonts w:ascii="Calibri" w:hAnsi="Calibri" w:cs="Garamond"/>
      <w:sz w:val="22"/>
      <w:szCs w:val="24"/>
    </w:rPr>
  </w:style>
  <w:style w:type="paragraph" w:styleId="Kommentaremne">
    <w:name w:val="annotation subject"/>
    <w:basedOn w:val="Merknadstekst"/>
    <w:next w:val="Merknadstekst"/>
    <w:link w:val="KommentaremneTegn"/>
    <w:uiPriority w:val="99"/>
    <w:semiHidden/>
    <w:unhideWhenUsed/>
    <w:rsid w:val="00072B19"/>
    <w:pPr>
      <w:jc w:val="both"/>
    </w:pPr>
    <w:rPr>
      <w:rFonts w:ascii="Calibri" w:eastAsia="Times New Roman" w:hAnsi="Calibri" w:cs="Garamond"/>
      <w:b/>
      <w:bCs/>
    </w:rPr>
  </w:style>
  <w:style w:type="character" w:customStyle="1" w:styleId="KommentaremneTegn">
    <w:name w:val="Kommentaremne Tegn"/>
    <w:link w:val="Kommentaremne"/>
    <w:uiPriority w:val="99"/>
    <w:semiHidden/>
    <w:rsid w:val="00072B19"/>
    <w:rPr>
      <w:rFonts w:ascii="Calibri" w:eastAsia="Calibri" w:hAnsi="Calibri" w:cs="Garamond"/>
      <w:b/>
      <w:bCs/>
    </w:rPr>
  </w:style>
  <w:style w:type="paragraph" w:styleId="Bildetekst">
    <w:name w:val="caption"/>
    <w:basedOn w:val="Normal"/>
    <w:next w:val="Normal"/>
    <w:semiHidden/>
    <w:unhideWhenUsed/>
    <w:qFormat/>
    <w:rsid w:val="00B525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62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079DE-CAD4-417B-9023-02C8A69FC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2268</Words>
  <Characters>12021</Characters>
  <Application>Microsoft Office Word</Application>
  <DocSecurity>0</DocSecurity>
  <Lines>100</Lines>
  <Paragraphs>28</Paragraphs>
  <ScaleCrop>false</ScaleCrop>
  <HeadingPairs>
    <vt:vector size="2" baseType="variant">
      <vt:variant>
        <vt:lpstr>Tittel</vt:lpstr>
      </vt:variant>
      <vt:variant>
        <vt:i4>1</vt:i4>
      </vt:variant>
    </vt:vector>
  </HeadingPairs>
  <TitlesOfParts>
    <vt:vector size="1" baseType="lpstr">
      <vt:lpstr/>
    </vt:vector>
  </TitlesOfParts>
  <Company>Bærum Kommune</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Knapstad</dc:creator>
  <cp:keywords/>
  <cp:lastModifiedBy>Kjetil Risåsen</cp:lastModifiedBy>
  <cp:revision>2</cp:revision>
  <cp:lastPrinted>2017-10-11T09:05:00Z</cp:lastPrinted>
  <dcterms:created xsi:type="dcterms:W3CDTF">2025-02-07T08:28:00Z</dcterms:created>
  <dcterms:modified xsi:type="dcterms:W3CDTF">2025-02-07T08:28:00Z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ab97486-8d0b-4194-944b-9b82e560a618_Enabled">
    <vt:lpwstr>true</vt:lpwstr>
  </property>
  <property fmtid="{D5CDD505-2E9C-101B-9397-08002B2CF9AE}" pid="3" name="MSIP_Label_6ab97486-8d0b-4194-944b-9b82e560a618_SetDate">
    <vt:lpwstr>2023-10-11T06:48:19Z</vt:lpwstr>
  </property>
  <property fmtid="{D5CDD505-2E9C-101B-9397-08002B2CF9AE}" pid="4" name="MSIP_Label_6ab97486-8d0b-4194-944b-9b82e560a618_Method">
    <vt:lpwstr>Privileged</vt:lpwstr>
  </property>
  <property fmtid="{D5CDD505-2E9C-101B-9397-08002B2CF9AE}" pid="5" name="MSIP_Label_6ab97486-8d0b-4194-944b-9b82e560a618_Name">
    <vt:lpwstr>Åpen</vt:lpwstr>
  </property>
  <property fmtid="{D5CDD505-2E9C-101B-9397-08002B2CF9AE}" pid="6" name="MSIP_Label_6ab97486-8d0b-4194-944b-9b82e560a618_SiteId">
    <vt:lpwstr>07ba06ff-14f4-464b-b7e8-bc3a7e21e203</vt:lpwstr>
  </property>
  <property fmtid="{D5CDD505-2E9C-101B-9397-08002B2CF9AE}" pid="7" name="MSIP_Label_6ab97486-8d0b-4194-944b-9b82e560a618_ActionId">
    <vt:lpwstr>0b109445-1f96-4168-8eeb-0aeb4e0a7e12</vt:lpwstr>
  </property>
  <property fmtid="{D5CDD505-2E9C-101B-9397-08002B2CF9AE}" pid="8" name="MSIP_Label_6ab97486-8d0b-4194-944b-9b82e560a618_ContentBits">
    <vt:lpwstr>0</vt:lpwstr>
  </property>
</Properties>
</file>